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CF9" w:rsidRPr="00072863" w:rsidRDefault="00D71CF9" w:rsidP="00072863">
      <w:pPr>
        <w:bidi w:val="0"/>
        <w:spacing w:after="0" w:line="360" w:lineRule="auto"/>
        <w:jc w:val="center"/>
        <w:rPr>
          <w:rFonts w:ascii="Times New Roman" w:hAnsi="Times New Roman" w:cs="Times New Roman"/>
          <w:b/>
          <w:bCs/>
          <w:sz w:val="34"/>
          <w:szCs w:val="34"/>
        </w:rPr>
      </w:pPr>
      <w:r w:rsidRPr="00072863">
        <w:rPr>
          <w:rFonts w:ascii="Times New Roman" w:hAnsi="Times New Roman" w:cs="Times New Roman"/>
          <w:b/>
          <w:bCs/>
          <w:sz w:val="34"/>
          <w:szCs w:val="34"/>
        </w:rPr>
        <w:t>Abstract</w:t>
      </w:r>
    </w:p>
    <w:p w:rsidR="00D71CF9" w:rsidRPr="00072863" w:rsidRDefault="00D71CF9" w:rsidP="00072863">
      <w:pPr>
        <w:bidi w:val="0"/>
        <w:spacing w:after="0" w:line="360" w:lineRule="auto"/>
        <w:ind w:firstLine="360"/>
        <w:jc w:val="both"/>
        <w:rPr>
          <w:rFonts w:ascii="Times New Roman" w:hAnsi="Times New Roman" w:cs="Times New Roman"/>
          <w:sz w:val="28"/>
          <w:szCs w:val="28"/>
        </w:rPr>
      </w:pPr>
      <w:r w:rsidRPr="00072863">
        <w:rPr>
          <w:rFonts w:ascii="Times New Roman" w:hAnsi="Times New Roman" w:cs="Times New Roman"/>
          <w:sz w:val="28"/>
          <w:szCs w:val="28"/>
        </w:rPr>
        <w:t>The thesis is stylistic, applied, and analytic study benefits from the efforts of rhetoricians, grammarians, explainers, and old and modern critics. It takes an important side in the Arabic style which is the rhetoric. It does not take this side in traditional way by describing it as an improving or ornament, instead of describing it as a noticeable charge attracts contextual relations which are investigated in the tongue science, what stimulates meditation toward these relations within the texture of (text) under stylistic standards include phonetic, structure, and the inferential standard of Quran in its Macaism and urbanite suras, what leads us to find pattern of estimation that collects rhetorical aspects on the scientific, artistic, and objective base, and that has ability which gives the study some kind of uniqueness. Preface comes as an attempt to originate the rhetorical aspect between heritage and novelty, thus reveals the coincidence between lexical and idiomatic meaning, and asserts that each aspect has its particular effect and dimensions which establish relations among forms according to elements and articles that regard the language and rhetoric as bridge reaches them to the technical creativity. Then chapter one comes to investigates the aspects of rhetoric according to the techniques of proportion and equivalence, and what these aspects impose from the procedures that are related to the form and the content meanwhile the stylistic effect that these procedures have in the Quran statement through employing the linguistic contexts and achieve new inferential elements. Chapter two entitled with (the aspects of ambiguity and imaginary) to reveal the aspects of illusive deviation, displacement, and contradiction consequent from the combination of two readings or significances according to the requirements of general context. While chapter three entitled with (the aspects of totality and itemization) which achieve inferential and structural connection in the statements of Quran, and sorts particular results and scientific notes more important of them are:</w:t>
      </w:r>
    </w:p>
    <w:p w:rsidR="00D71CF9" w:rsidRPr="00072863" w:rsidRDefault="00D71CF9" w:rsidP="00072863">
      <w:pPr>
        <w:pStyle w:val="ListParagraph"/>
        <w:numPr>
          <w:ilvl w:val="0"/>
          <w:numId w:val="1"/>
        </w:numPr>
        <w:bidi w:val="0"/>
        <w:spacing w:after="0" w:line="360" w:lineRule="auto"/>
        <w:jc w:val="both"/>
        <w:rPr>
          <w:rFonts w:ascii="Times New Roman" w:hAnsi="Times New Roman" w:cs="Times New Roman"/>
          <w:sz w:val="28"/>
          <w:szCs w:val="28"/>
        </w:rPr>
      </w:pPr>
      <w:r w:rsidRPr="00072863">
        <w:rPr>
          <w:rFonts w:ascii="Times New Roman" w:hAnsi="Times New Roman" w:cs="Times New Roman"/>
          <w:sz w:val="28"/>
          <w:szCs w:val="28"/>
        </w:rPr>
        <w:t>These aspects mentioned in the statements of Quran with high rate what makes it characterizes from others in the level, attitude, and performance.</w:t>
      </w:r>
    </w:p>
    <w:p w:rsidR="00D71CF9" w:rsidRPr="00072863" w:rsidRDefault="00D71CF9" w:rsidP="00072863">
      <w:pPr>
        <w:pStyle w:val="ListParagraph"/>
        <w:numPr>
          <w:ilvl w:val="0"/>
          <w:numId w:val="1"/>
        </w:numPr>
        <w:bidi w:val="0"/>
        <w:spacing w:after="0" w:line="360" w:lineRule="auto"/>
        <w:jc w:val="both"/>
        <w:rPr>
          <w:rFonts w:ascii="Times New Roman" w:hAnsi="Times New Roman" w:cs="Times New Roman"/>
          <w:sz w:val="28"/>
          <w:szCs w:val="28"/>
        </w:rPr>
      </w:pPr>
      <w:r w:rsidRPr="00072863">
        <w:rPr>
          <w:rFonts w:ascii="Times New Roman" w:hAnsi="Times New Roman" w:cs="Times New Roman"/>
          <w:sz w:val="28"/>
          <w:szCs w:val="28"/>
        </w:rPr>
        <w:t>These aspects of modern studies indicate to concepts that have been assigned until they are in  scientific objectivity including all fields of knowledge.</w:t>
      </w:r>
    </w:p>
    <w:p w:rsidR="00D71CF9" w:rsidRPr="00072863" w:rsidRDefault="00D71CF9" w:rsidP="00072863">
      <w:pPr>
        <w:pStyle w:val="ListParagraph"/>
        <w:numPr>
          <w:ilvl w:val="0"/>
          <w:numId w:val="1"/>
        </w:numPr>
        <w:bidi w:val="0"/>
        <w:spacing w:after="0" w:line="360" w:lineRule="auto"/>
        <w:jc w:val="both"/>
        <w:rPr>
          <w:rFonts w:ascii="Times New Roman" w:hAnsi="Times New Roman" w:cs="Times New Roman"/>
          <w:sz w:val="28"/>
          <w:szCs w:val="28"/>
        </w:rPr>
      </w:pPr>
      <w:r w:rsidRPr="00072863">
        <w:rPr>
          <w:rFonts w:ascii="Times New Roman" w:hAnsi="Times New Roman" w:cs="Times New Roman"/>
          <w:sz w:val="28"/>
          <w:szCs w:val="28"/>
        </w:rPr>
        <w:t xml:space="preserve"> These aspects confirm the stylistic of combination between articulation and meaning, and they eliminate the idea of dualism by exploring their classifying increase and multiple models to their elementary structures which representing them and do not exceed accordance and contradiction limitations. </w:t>
      </w:r>
    </w:p>
    <w:p w:rsidR="00D71CF9" w:rsidRPr="00072863" w:rsidRDefault="00D71CF9" w:rsidP="00072863">
      <w:pPr>
        <w:pStyle w:val="ListParagraph"/>
        <w:numPr>
          <w:ilvl w:val="0"/>
          <w:numId w:val="1"/>
        </w:numPr>
        <w:bidi w:val="0"/>
        <w:spacing w:after="0" w:line="360" w:lineRule="auto"/>
        <w:jc w:val="both"/>
        <w:rPr>
          <w:rFonts w:ascii="Times New Roman" w:hAnsi="Times New Roman" w:cs="Times New Roman"/>
          <w:sz w:val="28"/>
          <w:szCs w:val="28"/>
        </w:rPr>
      </w:pPr>
      <w:r w:rsidRPr="00072863">
        <w:rPr>
          <w:rFonts w:ascii="Times New Roman" w:hAnsi="Times New Roman" w:cs="Times New Roman"/>
          <w:sz w:val="28"/>
          <w:szCs w:val="28"/>
        </w:rPr>
        <w:t>The aspects of figures of speech are effective in improving sentence structure which is described as the smallest unit in the linguistic speech.</w:t>
      </w:r>
    </w:p>
    <w:p w:rsidR="00D71CF9" w:rsidRPr="00072863" w:rsidRDefault="00D71CF9" w:rsidP="00072863">
      <w:pPr>
        <w:pStyle w:val="ListParagraph"/>
        <w:numPr>
          <w:ilvl w:val="0"/>
          <w:numId w:val="1"/>
        </w:numPr>
        <w:bidi w:val="0"/>
        <w:spacing w:after="0" w:line="360" w:lineRule="auto"/>
        <w:jc w:val="both"/>
        <w:rPr>
          <w:rFonts w:ascii="Times New Roman" w:hAnsi="Times New Roman" w:cs="Times New Roman"/>
          <w:sz w:val="28"/>
          <w:szCs w:val="28"/>
        </w:rPr>
      </w:pPr>
      <w:r w:rsidRPr="00072863">
        <w:rPr>
          <w:rFonts w:ascii="Times New Roman" w:hAnsi="Times New Roman" w:cs="Times New Roman"/>
          <w:sz w:val="28"/>
          <w:szCs w:val="28"/>
        </w:rPr>
        <w:t xml:space="preserve">The concept of figures of speech is distinct from rhetoric with its two general concept,s and tends to be independent with having third part for the purpose of connecting with originate meanings, and displacement from the formality through the connect between felt form level and unfelt inside level in the field of application of the figures of speech.     </w:t>
      </w:r>
    </w:p>
    <w:p w:rsidR="00D71CF9" w:rsidRPr="00072863" w:rsidRDefault="00D71CF9" w:rsidP="00072863">
      <w:pPr>
        <w:pStyle w:val="ListParagraph"/>
        <w:numPr>
          <w:ilvl w:val="0"/>
          <w:numId w:val="1"/>
        </w:numPr>
        <w:bidi w:val="0"/>
        <w:spacing w:after="0" w:line="360" w:lineRule="auto"/>
        <w:jc w:val="both"/>
        <w:rPr>
          <w:rFonts w:ascii="Times New Roman" w:hAnsi="Times New Roman" w:cs="Times New Roman"/>
          <w:sz w:val="28"/>
          <w:szCs w:val="28"/>
        </w:rPr>
      </w:pPr>
      <w:r w:rsidRPr="00072863">
        <w:rPr>
          <w:rFonts w:ascii="Times New Roman" w:hAnsi="Times New Roman" w:cs="Times New Roman"/>
          <w:sz w:val="28"/>
          <w:szCs w:val="28"/>
        </w:rPr>
        <w:t>Stylistic studies estimate the aspects of figures of speech according to their performance in the production of speech and its structure, and absent in the frame of this view the hypothesized separation between articulation improving and lexical improving.</w:t>
      </w:r>
    </w:p>
    <w:p w:rsidR="00D71CF9" w:rsidRPr="00072863" w:rsidRDefault="00D71CF9" w:rsidP="00072863">
      <w:pPr>
        <w:pStyle w:val="ListParagraph"/>
        <w:numPr>
          <w:ilvl w:val="0"/>
          <w:numId w:val="1"/>
        </w:numPr>
        <w:bidi w:val="0"/>
        <w:spacing w:after="0" w:line="360" w:lineRule="auto"/>
        <w:jc w:val="both"/>
        <w:rPr>
          <w:rFonts w:ascii="Times New Roman" w:hAnsi="Times New Roman" w:cs="Times New Roman"/>
          <w:sz w:val="28"/>
          <w:szCs w:val="28"/>
        </w:rPr>
      </w:pPr>
      <w:r w:rsidRPr="00072863">
        <w:rPr>
          <w:rFonts w:ascii="Times New Roman" w:hAnsi="Times New Roman" w:cs="Times New Roman"/>
          <w:sz w:val="28"/>
          <w:szCs w:val="28"/>
        </w:rPr>
        <w:t>The aspects of figures of speech represent artistic techniques that promote statements by selection of meanings and significances to present them in utterance blocks that attract receivers through his attendance to the generous of form.</w:t>
      </w:r>
    </w:p>
    <w:p w:rsidR="00D71CF9" w:rsidRPr="00072863" w:rsidRDefault="00D71CF9" w:rsidP="00072863">
      <w:pPr>
        <w:pStyle w:val="ListParagraph"/>
        <w:numPr>
          <w:ilvl w:val="0"/>
          <w:numId w:val="1"/>
        </w:numPr>
        <w:bidi w:val="0"/>
        <w:spacing w:after="0" w:line="360" w:lineRule="auto"/>
        <w:jc w:val="both"/>
        <w:rPr>
          <w:rFonts w:ascii="Times New Roman" w:hAnsi="Times New Roman" w:cs="Times New Roman"/>
          <w:sz w:val="28"/>
          <w:szCs w:val="28"/>
        </w:rPr>
      </w:pPr>
      <w:r w:rsidRPr="00072863">
        <w:rPr>
          <w:rFonts w:ascii="Times New Roman" w:hAnsi="Times New Roman" w:cs="Times New Roman"/>
          <w:sz w:val="28"/>
          <w:szCs w:val="28"/>
        </w:rPr>
        <w:t>The process of employing scientific idioms imposes its authority on the researcher and critics because it submit to the changes of inferential development.</w:t>
      </w:r>
    </w:p>
    <w:p w:rsidR="00D71CF9" w:rsidRPr="00072863" w:rsidRDefault="00D71CF9" w:rsidP="00072863">
      <w:pPr>
        <w:pStyle w:val="ListParagraph"/>
        <w:numPr>
          <w:ilvl w:val="0"/>
          <w:numId w:val="1"/>
        </w:numPr>
        <w:bidi w:val="0"/>
        <w:spacing w:after="0" w:line="360" w:lineRule="auto"/>
        <w:jc w:val="both"/>
        <w:rPr>
          <w:rFonts w:ascii="Times New Roman" w:hAnsi="Times New Roman" w:cs="Times New Roman"/>
          <w:sz w:val="28"/>
          <w:szCs w:val="28"/>
        </w:rPr>
      </w:pPr>
      <w:r w:rsidRPr="00072863">
        <w:rPr>
          <w:rFonts w:ascii="Times New Roman" w:hAnsi="Times New Roman" w:cs="Times New Roman"/>
          <w:sz w:val="28"/>
          <w:szCs w:val="28"/>
        </w:rPr>
        <w:t>The study diagnosis the effect of the aspect of figure of speech in the statement of Quran with take into consideration the general context even with the different sides of having and talking of intellectuals.</w:t>
      </w:r>
    </w:p>
    <w:p w:rsidR="00D71CF9" w:rsidRPr="00072863" w:rsidRDefault="00D71CF9" w:rsidP="00072863">
      <w:pPr>
        <w:pStyle w:val="ListParagraph"/>
        <w:numPr>
          <w:ilvl w:val="0"/>
          <w:numId w:val="1"/>
        </w:numPr>
        <w:tabs>
          <w:tab w:val="left" w:pos="900"/>
        </w:tabs>
        <w:bidi w:val="0"/>
        <w:spacing w:after="0" w:line="360" w:lineRule="auto"/>
        <w:jc w:val="both"/>
        <w:rPr>
          <w:rFonts w:ascii="Times New Roman" w:hAnsi="Times New Roman" w:cs="Times New Roman"/>
          <w:sz w:val="28"/>
          <w:szCs w:val="28"/>
        </w:rPr>
      </w:pPr>
      <w:r w:rsidRPr="00072863">
        <w:rPr>
          <w:rFonts w:ascii="Times New Roman" w:hAnsi="Times New Roman" w:cs="Times New Roman"/>
          <w:sz w:val="28"/>
          <w:szCs w:val="28"/>
        </w:rPr>
        <w:t>The study confirms the comprehensive and width of the aspects of figures of speech in the statements of Quran, and the process of its conducting  is not arbitrary but it is through the objective procedures of stylistic analysis.</w:t>
      </w:r>
    </w:p>
    <w:p w:rsidR="00D71CF9" w:rsidRPr="00072863" w:rsidRDefault="00D71CF9" w:rsidP="00072863">
      <w:pPr>
        <w:pStyle w:val="ListParagraph"/>
        <w:numPr>
          <w:ilvl w:val="0"/>
          <w:numId w:val="1"/>
        </w:numPr>
        <w:tabs>
          <w:tab w:val="left" w:pos="900"/>
        </w:tabs>
        <w:bidi w:val="0"/>
        <w:spacing w:after="0" w:line="360" w:lineRule="auto"/>
        <w:jc w:val="both"/>
        <w:rPr>
          <w:rFonts w:ascii="Times New Roman" w:hAnsi="Times New Roman" w:cs="Times New Roman"/>
          <w:sz w:val="28"/>
          <w:szCs w:val="28"/>
        </w:rPr>
      </w:pPr>
      <w:r w:rsidRPr="00072863">
        <w:rPr>
          <w:rFonts w:ascii="Times New Roman" w:hAnsi="Times New Roman" w:cs="Times New Roman"/>
          <w:sz w:val="28"/>
          <w:szCs w:val="28"/>
        </w:rPr>
        <w:t>Some aspects of figures of speech exceed the level of significance in the limitation of one sentence.</w:t>
      </w:r>
    </w:p>
    <w:p w:rsidR="00D71CF9" w:rsidRDefault="00D71CF9" w:rsidP="00072863">
      <w:pPr>
        <w:pStyle w:val="ListParagraph"/>
        <w:numPr>
          <w:ilvl w:val="0"/>
          <w:numId w:val="1"/>
        </w:numPr>
        <w:tabs>
          <w:tab w:val="left" w:pos="900"/>
        </w:tabs>
        <w:bidi w:val="0"/>
        <w:spacing w:after="0" w:line="360" w:lineRule="auto"/>
        <w:jc w:val="both"/>
        <w:rPr>
          <w:rFonts w:ascii="Times New Roman" w:hAnsi="Times New Roman" w:cs="Times New Roman"/>
          <w:sz w:val="28"/>
          <w:szCs w:val="28"/>
        </w:rPr>
      </w:pPr>
      <w:r w:rsidRPr="00072863">
        <w:rPr>
          <w:rFonts w:ascii="Times New Roman" w:hAnsi="Times New Roman" w:cs="Times New Roman"/>
          <w:sz w:val="28"/>
          <w:szCs w:val="28"/>
        </w:rPr>
        <w:t xml:space="preserve">The effectiveness of the aspects of figures of speech found in the statements of Quran through their proper distribution for its parts according to the standards of phonetic, structure, and significance in accuracy and complete harmony.               </w:t>
      </w:r>
    </w:p>
    <w:p w:rsidR="00D71CF9" w:rsidRDefault="00D71CF9" w:rsidP="00072863">
      <w:pPr>
        <w:bidi w:val="0"/>
        <w:spacing w:after="0" w:line="240" w:lineRule="auto"/>
        <w:rPr>
          <w:rFonts w:ascii="Times New Roman" w:hAnsi="Times New Roman" w:cs="Times New Roman"/>
          <w:sz w:val="28"/>
          <w:szCs w:val="28"/>
        </w:rPr>
      </w:pPr>
    </w:p>
    <w:p w:rsidR="00D71CF9" w:rsidRDefault="00D71CF9" w:rsidP="009B1A07">
      <w:pPr>
        <w:bidi w:val="0"/>
        <w:spacing w:after="0" w:line="240" w:lineRule="auto"/>
        <w:rPr>
          <w:rFonts w:ascii="Times New Roman" w:hAnsi="Times New Roman" w:cs="Times New Roman"/>
          <w:sz w:val="28"/>
          <w:szCs w:val="28"/>
        </w:rPr>
      </w:pPr>
    </w:p>
    <w:p w:rsidR="00D71CF9" w:rsidRDefault="00D71CF9" w:rsidP="009B1A07">
      <w:pPr>
        <w:bidi w:val="0"/>
        <w:spacing w:after="0" w:line="240" w:lineRule="auto"/>
        <w:ind w:left="5760" w:firstLine="720"/>
        <w:jc w:val="center"/>
        <w:rPr>
          <w:rFonts w:ascii="Times New Roman" w:hAnsi="Times New Roman" w:cs="Times New Roman"/>
          <w:b/>
          <w:bCs/>
          <w:sz w:val="30"/>
          <w:szCs w:val="30"/>
        </w:rPr>
      </w:pPr>
    </w:p>
    <w:p w:rsidR="00D71CF9" w:rsidRPr="009B1A07" w:rsidRDefault="00D71CF9" w:rsidP="009B1A07">
      <w:pPr>
        <w:bidi w:val="0"/>
        <w:spacing w:after="0" w:line="240" w:lineRule="auto"/>
        <w:ind w:left="5760" w:firstLine="720"/>
        <w:jc w:val="center"/>
        <w:rPr>
          <w:rFonts w:ascii="Times New Roman" w:hAnsi="Times New Roman" w:cs="Times New Roman"/>
          <w:b/>
          <w:bCs/>
          <w:sz w:val="30"/>
          <w:szCs w:val="30"/>
        </w:rPr>
      </w:pPr>
      <w:r w:rsidRPr="009B1A07">
        <w:rPr>
          <w:rFonts w:ascii="Times New Roman" w:hAnsi="Times New Roman" w:cs="Times New Roman"/>
          <w:b/>
          <w:bCs/>
          <w:sz w:val="30"/>
          <w:szCs w:val="30"/>
        </w:rPr>
        <w:t>Researcher</w:t>
      </w:r>
    </w:p>
    <w:p w:rsidR="00D71CF9" w:rsidRDefault="00D71CF9" w:rsidP="009B1A07">
      <w:pPr>
        <w:bidi w:val="0"/>
        <w:spacing w:after="0" w:line="240" w:lineRule="auto"/>
        <w:ind w:left="5760" w:firstLine="720"/>
        <w:jc w:val="center"/>
        <w:rPr>
          <w:rFonts w:ascii="Times New Roman" w:hAnsi="Times New Roman" w:cs="Times New Roman"/>
          <w:b/>
          <w:bCs/>
          <w:sz w:val="28"/>
          <w:szCs w:val="28"/>
        </w:rPr>
      </w:pPr>
      <w:r w:rsidRPr="009B1A07">
        <w:rPr>
          <w:rFonts w:ascii="Times New Roman" w:hAnsi="Times New Roman" w:cs="Times New Roman"/>
          <w:b/>
          <w:bCs/>
          <w:sz w:val="30"/>
          <w:szCs w:val="30"/>
        </w:rPr>
        <w:t>Huda Saihood</w:t>
      </w:r>
    </w:p>
    <w:p w:rsidR="00D71CF9" w:rsidRPr="00BB3F67" w:rsidRDefault="00D71CF9" w:rsidP="009B1A07">
      <w:pPr>
        <w:bidi w:val="0"/>
        <w:spacing w:after="0" w:line="240" w:lineRule="auto"/>
        <w:rPr>
          <w:sz w:val="28"/>
          <w:szCs w:val="28"/>
        </w:rPr>
      </w:pPr>
      <w:r>
        <w:rPr>
          <w:rFonts w:ascii="Times New Roman" w:hAnsi="Times New Roman" w:cs="Times New Roman"/>
          <w:sz w:val="28"/>
          <w:szCs w:val="28"/>
        </w:rPr>
        <w:br w:type="page"/>
      </w:r>
      <w:r w:rsidRPr="00BB3F67">
        <w:rPr>
          <w:sz w:val="28"/>
          <w:szCs w:val="28"/>
        </w:rPr>
        <w:t>Ministry of higher education and scientific research</w:t>
      </w:r>
    </w:p>
    <w:p w:rsidR="00D71CF9" w:rsidRPr="00BB3F67" w:rsidRDefault="00D71CF9" w:rsidP="00072863">
      <w:pPr>
        <w:bidi w:val="0"/>
        <w:spacing w:after="0" w:line="240" w:lineRule="auto"/>
        <w:rPr>
          <w:sz w:val="28"/>
          <w:szCs w:val="28"/>
        </w:rPr>
      </w:pPr>
      <w:r w:rsidRPr="00BB3F67">
        <w:rPr>
          <w:sz w:val="28"/>
          <w:szCs w:val="28"/>
        </w:rPr>
        <w:t xml:space="preserve">Diala university </w:t>
      </w:r>
    </w:p>
    <w:p w:rsidR="00D71CF9" w:rsidRDefault="00D71CF9" w:rsidP="00072863">
      <w:pPr>
        <w:bidi w:val="0"/>
        <w:spacing w:after="0" w:line="240" w:lineRule="auto"/>
        <w:rPr>
          <w:sz w:val="28"/>
          <w:szCs w:val="28"/>
        </w:rPr>
      </w:pPr>
      <w:r w:rsidRPr="00BB3F67">
        <w:rPr>
          <w:sz w:val="28"/>
          <w:szCs w:val="28"/>
        </w:rPr>
        <w:t>College of education for humanities</w:t>
      </w:r>
    </w:p>
    <w:p w:rsidR="00D71CF9" w:rsidRDefault="00D71CF9" w:rsidP="00072863">
      <w:pPr>
        <w:bidi w:val="0"/>
        <w:spacing w:after="0" w:line="240" w:lineRule="auto"/>
        <w:rPr>
          <w:sz w:val="28"/>
          <w:szCs w:val="28"/>
        </w:rPr>
      </w:pPr>
      <w:r>
        <w:rPr>
          <w:sz w:val="28"/>
          <w:szCs w:val="28"/>
        </w:rPr>
        <w:t>Department of Arabic language</w:t>
      </w:r>
    </w:p>
    <w:p w:rsidR="00D71CF9" w:rsidRDefault="00D71CF9" w:rsidP="00072863">
      <w:pPr>
        <w:bidi w:val="0"/>
        <w:spacing w:after="0" w:line="240" w:lineRule="auto"/>
        <w:rPr>
          <w:sz w:val="28"/>
          <w:szCs w:val="28"/>
        </w:rPr>
      </w:pPr>
    </w:p>
    <w:p w:rsidR="00D71CF9" w:rsidRDefault="00D71CF9" w:rsidP="00072863">
      <w:pPr>
        <w:bidi w:val="0"/>
        <w:spacing w:after="0" w:line="240" w:lineRule="auto"/>
        <w:rPr>
          <w:sz w:val="28"/>
          <w:szCs w:val="28"/>
        </w:rPr>
      </w:pPr>
    </w:p>
    <w:p w:rsidR="00D71CF9" w:rsidRDefault="00D71CF9" w:rsidP="00072863">
      <w:pPr>
        <w:bidi w:val="0"/>
        <w:spacing w:after="0" w:line="240" w:lineRule="auto"/>
        <w:jc w:val="center"/>
        <w:rPr>
          <w:sz w:val="36"/>
          <w:szCs w:val="36"/>
        </w:rPr>
      </w:pPr>
    </w:p>
    <w:p w:rsidR="00D71CF9" w:rsidRPr="00072863" w:rsidRDefault="00D71CF9" w:rsidP="00072863">
      <w:pPr>
        <w:bidi w:val="0"/>
        <w:spacing w:after="0" w:line="240" w:lineRule="auto"/>
        <w:jc w:val="center"/>
        <w:rPr>
          <w:b/>
          <w:bCs/>
          <w:sz w:val="46"/>
          <w:szCs w:val="46"/>
        </w:rPr>
      </w:pPr>
      <w:r w:rsidRPr="00072863">
        <w:rPr>
          <w:b/>
          <w:bCs/>
          <w:sz w:val="46"/>
          <w:szCs w:val="46"/>
        </w:rPr>
        <w:t>The aspects of figures of speech and their stylistic effects in the Quran</w:t>
      </w:r>
      <w:r>
        <w:rPr>
          <w:b/>
          <w:bCs/>
          <w:sz w:val="46"/>
          <w:szCs w:val="46"/>
        </w:rPr>
        <w:t>ic</w:t>
      </w:r>
      <w:r w:rsidRPr="00072863">
        <w:rPr>
          <w:b/>
          <w:bCs/>
          <w:sz w:val="46"/>
          <w:szCs w:val="46"/>
        </w:rPr>
        <w:t xml:space="preserve"> statement</w:t>
      </w:r>
    </w:p>
    <w:p w:rsidR="00D71CF9" w:rsidRDefault="00D71CF9" w:rsidP="00072863">
      <w:pPr>
        <w:bidi w:val="0"/>
        <w:spacing w:after="0" w:line="240" w:lineRule="auto"/>
        <w:jc w:val="center"/>
        <w:rPr>
          <w:sz w:val="36"/>
          <w:szCs w:val="36"/>
        </w:rPr>
      </w:pPr>
    </w:p>
    <w:p w:rsidR="00D71CF9" w:rsidRDefault="00D71CF9" w:rsidP="00072863">
      <w:pPr>
        <w:bidi w:val="0"/>
        <w:spacing w:after="0" w:line="240" w:lineRule="auto"/>
        <w:jc w:val="center"/>
        <w:rPr>
          <w:sz w:val="36"/>
          <w:szCs w:val="36"/>
        </w:rPr>
      </w:pPr>
    </w:p>
    <w:p w:rsidR="00D71CF9" w:rsidRDefault="00D71CF9" w:rsidP="00072863">
      <w:pPr>
        <w:bidi w:val="0"/>
        <w:spacing w:after="0" w:line="240" w:lineRule="auto"/>
        <w:jc w:val="center"/>
        <w:rPr>
          <w:sz w:val="36"/>
          <w:szCs w:val="36"/>
        </w:rPr>
      </w:pPr>
      <w:r>
        <w:rPr>
          <w:sz w:val="36"/>
          <w:szCs w:val="36"/>
        </w:rPr>
        <w:t xml:space="preserve">A thesis </w:t>
      </w:r>
    </w:p>
    <w:p w:rsidR="00D71CF9" w:rsidRDefault="00D71CF9" w:rsidP="00072863">
      <w:pPr>
        <w:bidi w:val="0"/>
        <w:spacing w:after="0" w:line="240" w:lineRule="auto"/>
        <w:jc w:val="center"/>
        <w:rPr>
          <w:sz w:val="36"/>
          <w:szCs w:val="36"/>
        </w:rPr>
      </w:pPr>
      <w:r>
        <w:rPr>
          <w:sz w:val="36"/>
          <w:szCs w:val="36"/>
        </w:rPr>
        <w:t xml:space="preserve">Submitted to the council of the college of education for humanities\Diala university </w:t>
      </w:r>
    </w:p>
    <w:p w:rsidR="00D71CF9" w:rsidRDefault="00D71CF9" w:rsidP="00072863">
      <w:pPr>
        <w:bidi w:val="0"/>
        <w:spacing w:after="0" w:line="240" w:lineRule="auto"/>
        <w:jc w:val="center"/>
        <w:rPr>
          <w:sz w:val="36"/>
          <w:szCs w:val="36"/>
        </w:rPr>
      </w:pPr>
      <w:r>
        <w:rPr>
          <w:sz w:val="36"/>
          <w:szCs w:val="36"/>
        </w:rPr>
        <w:t>In partial fulfillment of the requirements for the degree of master in the literature of Arabic language and its sciences</w:t>
      </w:r>
    </w:p>
    <w:p w:rsidR="00D71CF9" w:rsidRDefault="00D71CF9" w:rsidP="00072863">
      <w:pPr>
        <w:bidi w:val="0"/>
        <w:spacing w:after="0" w:line="240" w:lineRule="auto"/>
        <w:jc w:val="center"/>
        <w:rPr>
          <w:sz w:val="36"/>
          <w:szCs w:val="36"/>
        </w:rPr>
      </w:pPr>
    </w:p>
    <w:p w:rsidR="00D71CF9" w:rsidRDefault="00D71CF9" w:rsidP="00072863">
      <w:pPr>
        <w:bidi w:val="0"/>
        <w:spacing w:after="0" w:line="240" w:lineRule="auto"/>
        <w:jc w:val="center"/>
        <w:rPr>
          <w:sz w:val="36"/>
          <w:szCs w:val="36"/>
        </w:rPr>
      </w:pPr>
    </w:p>
    <w:p w:rsidR="00D71CF9" w:rsidRDefault="00D71CF9" w:rsidP="009B1A07">
      <w:pPr>
        <w:bidi w:val="0"/>
        <w:spacing w:after="0" w:line="240" w:lineRule="auto"/>
        <w:jc w:val="center"/>
        <w:rPr>
          <w:sz w:val="36"/>
          <w:szCs w:val="36"/>
        </w:rPr>
      </w:pPr>
      <w:r>
        <w:rPr>
          <w:sz w:val="36"/>
          <w:szCs w:val="36"/>
        </w:rPr>
        <w:t>Huda Saihood Zrrzor Al-Omari</w:t>
      </w:r>
    </w:p>
    <w:p w:rsidR="00D71CF9" w:rsidRDefault="00D71CF9" w:rsidP="00072863">
      <w:pPr>
        <w:bidi w:val="0"/>
        <w:spacing w:after="0" w:line="240" w:lineRule="auto"/>
        <w:jc w:val="center"/>
        <w:rPr>
          <w:sz w:val="36"/>
          <w:szCs w:val="36"/>
        </w:rPr>
      </w:pPr>
    </w:p>
    <w:p w:rsidR="00D71CF9" w:rsidRDefault="00D71CF9" w:rsidP="00072863">
      <w:pPr>
        <w:bidi w:val="0"/>
        <w:spacing w:after="0" w:line="240" w:lineRule="auto"/>
        <w:jc w:val="center"/>
        <w:rPr>
          <w:sz w:val="36"/>
          <w:szCs w:val="36"/>
        </w:rPr>
      </w:pPr>
    </w:p>
    <w:p w:rsidR="00D71CF9" w:rsidRDefault="00D71CF9" w:rsidP="00072863">
      <w:pPr>
        <w:bidi w:val="0"/>
        <w:spacing w:after="0" w:line="240" w:lineRule="auto"/>
        <w:jc w:val="center"/>
        <w:rPr>
          <w:sz w:val="36"/>
          <w:szCs w:val="36"/>
        </w:rPr>
      </w:pPr>
    </w:p>
    <w:p w:rsidR="00D71CF9" w:rsidRDefault="00D71CF9" w:rsidP="00072863">
      <w:pPr>
        <w:bidi w:val="0"/>
        <w:spacing w:after="0" w:line="240" w:lineRule="auto"/>
        <w:jc w:val="center"/>
        <w:rPr>
          <w:sz w:val="36"/>
          <w:szCs w:val="36"/>
        </w:rPr>
      </w:pPr>
      <w:r>
        <w:rPr>
          <w:sz w:val="36"/>
          <w:szCs w:val="36"/>
        </w:rPr>
        <w:t>Supervised by</w:t>
      </w:r>
    </w:p>
    <w:p w:rsidR="00D71CF9" w:rsidRDefault="00D71CF9" w:rsidP="009B1A07">
      <w:pPr>
        <w:bidi w:val="0"/>
        <w:spacing w:after="0" w:line="240" w:lineRule="auto"/>
        <w:jc w:val="center"/>
        <w:rPr>
          <w:sz w:val="36"/>
          <w:szCs w:val="36"/>
        </w:rPr>
      </w:pPr>
      <w:r>
        <w:rPr>
          <w:sz w:val="36"/>
          <w:szCs w:val="36"/>
        </w:rPr>
        <w:t>Prof. Dr. Ayaad Abdulwadood Othman Al-Hamadani</w:t>
      </w:r>
    </w:p>
    <w:p w:rsidR="00D71CF9" w:rsidRDefault="00D71CF9" w:rsidP="00072863">
      <w:pPr>
        <w:bidi w:val="0"/>
        <w:spacing w:after="0" w:line="240" w:lineRule="auto"/>
        <w:jc w:val="center"/>
        <w:rPr>
          <w:sz w:val="36"/>
          <w:szCs w:val="36"/>
        </w:rPr>
      </w:pPr>
    </w:p>
    <w:p w:rsidR="00D71CF9" w:rsidRDefault="00D71CF9" w:rsidP="00072863">
      <w:pPr>
        <w:bidi w:val="0"/>
        <w:spacing w:after="0" w:line="240" w:lineRule="auto"/>
        <w:jc w:val="center"/>
        <w:rPr>
          <w:sz w:val="36"/>
          <w:szCs w:val="36"/>
        </w:rPr>
      </w:pPr>
    </w:p>
    <w:p w:rsidR="00D71CF9" w:rsidRDefault="00D71CF9" w:rsidP="00072863">
      <w:pPr>
        <w:bidi w:val="0"/>
        <w:spacing w:after="0" w:line="240" w:lineRule="auto"/>
        <w:jc w:val="center"/>
        <w:rPr>
          <w:sz w:val="36"/>
          <w:szCs w:val="36"/>
        </w:rPr>
      </w:pPr>
    </w:p>
    <w:p w:rsidR="00D71CF9" w:rsidRDefault="00D71CF9" w:rsidP="00072863">
      <w:pPr>
        <w:bidi w:val="0"/>
        <w:spacing w:after="0" w:line="240" w:lineRule="auto"/>
        <w:jc w:val="center"/>
        <w:rPr>
          <w:sz w:val="36"/>
          <w:szCs w:val="36"/>
        </w:rPr>
      </w:pPr>
    </w:p>
    <w:p w:rsidR="00D71CF9" w:rsidRDefault="00D71CF9" w:rsidP="00072863">
      <w:pPr>
        <w:bidi w:val="0"/>
        <w:spacing w:after="0" w:line="240" w:lineRule="auto"/>
        <w:jc w:val="center"/>
        <w:rPr>
          <w:sz w:val="36"/>
          <w:szCs w:val="36"/>
        </w:rPr>
      </w:pPr>
    </w:p>
    <w:p w:rsidR="00D71CF9" w:rsidRPr="00072863" w:rsidRDefault="00D71CF9" w:rsidP="00072863">
      <w:pPr>
        <w:pStyle w:val="ListParagraph"/>
        <w:tabs>
          <w:tab w:val="left" w:pos="900"/>
        </w:tabs>
        <w:bidi w:val="0"/>
        <w:spacing w:after="0" w:line="360" w:lineRule="auto"/>
        <w:ind w:left="360"/>
        <w:jc w:val="both"/>
        <w:rPr>
          <w:rFonts w:ascii="Times New Roman" w:hAnsi="Times New Roman" w:cs="Times New Roman"/>
          <w:sz w:val="28"/>
          <w:szCs w:val="28"/>
        </w:rPr>
      </w:pPr>
      <w:r>
        <w:rPr>
          <w:noProof/>
        </w:rPr>
        <w:pict>
          <v:rect id="_x0000_s1026" style="position:absolute;left:0;text-align:left;margin-left:162pt;margin-top:50.9pt;width:81pt;height:54pt;z-index:251658240" stroked="f"/>
        </w:pict>
      </w:r>
    </w:p>
    <w:sectPr w:rsidR="00D71CF9" w:rsidRPr="00072863" w:rsidSect="00C61A9E">
      <w:footerReference w:type="even" r:id="rId7"/>
      <w:footerReference w:type="default" r:id="rId8"/>
      <w:pgSz w:w="11906" w:h="16838"/>
      <w:pgMar w:top="1440" w:right="1800" w:bottom="1440" w:left="1800" w:header="708" w:footer="708" w:gutter="0"/>
      <w:pgBorders w:offsetFrom="page">
        <w:top w:val="decoBlocks" w:sz="30" w:space="24" w:color="auto"/>
        <w:left w:val="decoBlocks" w:sz="30" w:space="24" w:color="auto"/>
        <w:bottom w:val="decoBlocks" w:sz="30" w:space="24" w:color="auto"/>
        <w:right w:val="decoBlocks" w:sz="30" w:space="24" w:color="auto"/>
      </w:pgBorders>
      <w:pgNumType w:fmt="upperRoma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CF9" w:rsidRDefault="00D71CF9">
      <w:r>
        <w:separator/>
      </w:r>
    </w:p>
  </w:endnote>
  <w:endnote w:type="continuationSeparator" w:id="0">
    <w:p w:rsidR="00D71CF9" w:rsidRDefault="00D7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CF9" w:rsidRDefault="00D71CF9" w:rsidP="00DF70F0">
    <w:pPr>
      <w:pStyle w:val="Foot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D71CF9" w:rsidRDefault="00D71C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CF9" w:rsidRPr="00072863" w:rsidRDefault="00D71CF9" w:rsidP="00DF70F0">
    <w:pPr>
      <w:pStyle w:val="Footer"/>
      <w:framePr w:wrap="around" w:vAnchor="text" w:hAnchor="margin" w:xAlign="center" w:y="1"/>
      <w:rPr>
        <w:rStyle w:val="PageNumber"/>
        <w:rFonts w:ascii="Times New Roman" w:hAnsi="Times New Roman"/>
        <w:sz w:val="28"/>
        <w:szCs w:val="28"/>
      </w:rPr>
    </w:pPr>
    <w:r w:rsidRPr="00072863">
      <w:rPr>
        <w:rStyle w:val="PageNumber"/>
        <w:rFonts w:ascii="Times New Roman" w:hAnsi="Times New Roman"/>
        <w:sz w:val="28"/>
        <w:szCs w:val="28"/>
      </w:rPr>
      <w:fldChar w:fldCharType="begin"/>
    </w:r>
    <w:r w:rsidRPr="00072863">
      <w:rPr>
        <w:rStyle w:val="PageNumber"/>
        <w:rFonts w:ascii="Times New Roman" w:hAnsi="Times New Roman"/>
        <w:sz w:val="28"/>
        <w:szCs w:val="28"/>
      </w:rPr>
      <w:instrText xml:space="preserve">PAGE  </w:instrText>
    </w:r>
    <w:r w:rsidRPr="00072863">
      <w:rPr>
        <w:rStyle w:val="PageNumber"/>
        <w:rFonts w:ascii="Times New Roman" w:hAnsi="Times New Roman"/>
        <w:sz w:val="28"/>
        <w:szCs w:val="28"/>
      </w:rPr>
      <w:fldChar w:fldCharType="separate"/>
    </w:r>
    <w:r>
      <w:rPr>
        <w:rStyle w:val="PageNumber"/>
        <w:rFonts w:ascii="Times New Roman" w:hAnsi="Times New Roman"/>
        <w:noProof/>
        <w:sz w:val="28"/>
        <w:szCs w:val="28"/>
      </w:rPr>
      <w:t>IV</w:t>
    </w:r>
    <w:r w:rsidRPr="00072863">
      <w:rPr>
        <w:rStyle w:val="PageNumber"/>
        <w:rFonts w:ascii="Times New Roman" w:hAnsi="Times New Roman"/>
        <w:sz w:val="28"/>
        <w:szCs w:val="28"/>
      </w:rPr>
      <w:fldChar w:fldCharType="end"/>
    </w:r>
  </w:p>
  <w:p w:rsidR="00D71CF9" w:rsidRDefault="00D71C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CF9" w:rsidRDefault="00D71CF9">
      <w:r>
        <w:separator/>
      </w:r>
    </w:p>
  </w:footnote>
  <w:footnote w:type="continuationSeparator" w:id="0">
    <w:p w:rsidR="00D71CF9" w:rsidRDefault="00D71C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22696E"/>
    <w:multiLevelType w:val="hybridMultilevel"/>
    <w:tmpl w:val="2A1E399A"/>
    <w:lvl w:ilvl="0" w:tplc="BBE0084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F67"/>
    <w:rsid w:val="00026062"/>
    <w:rsid w:val="000569F1"/>
    <w:rsid w:val="00072863"/>
    <w:rsid w:val="000B0B8D"/>
    <w:rsid w:val="001A5FFC"/>
    <w:rsid w:val="001B333A"/>
    <w:rsid w:val="001F1C17"/>
    <w:rsid w:val="001F20E8"/>
    <w:rsid w:val="00245FE3"/>
    <w:rsid w:val="002672A7"/>
    <w:rsid w:val="0029544F"/>
    <w:rsid w:val="002F4B72"/>
    <w:rsid w:val="003B6A0B"/>
    <w:rsid w:val="003D505D"/>
    <w:rsid w:val="00512CA2"/>
    <w:rsid w:val="0063502C"/>
    <w:rsid w:val="006566DA"/>
    <w:rsid w:val="006C5BFA"/>
    <w:rsid w:val="00761927"/>
    <w:rsid w:val="0076688A"/>
    <w:rsid w:val="007C4DCA"/>
    <w:rsid w:val="007F1299"/>
    <w:rsid w:val="00811404"/>
    <w:rsid w:val="009153E9"/>
    <w:rsid w:val="009B1A07"/>
    <w:rsid w:val="00A5276F"/>
    <w:rsid w:val="00A7163E"/>
    <w:rsid w:val="00A7514A"/>
    <w:rsid w:val="00A867F4"/>
    <w:rsid w:val="00B00006"/>
    <w:rsid w:val="00B1214D"/>
    <w:rsid w:val="00BB3F67"/>
    <w:rsid w:val="00BD2B0E"/>
    <w:rsid w:val="00C554D3"/>
    <w:rsid w:val="00C61A9E"/>
    <w:rsid w:val="00C82C07"/>
    <w:rsid w:val="00D363E4"/>
    <w:rsid w:val="00D71CF9"/>
    <w:rsid w:val="00DF70F0"/>
    <w:rsid w:val="00E65C3A"/>
    <w:rsid w:val="00ED714A"/>
    <w:rsid w:val="00F56E3E"/>
    <w:rsid w:val="00F82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F4B72"/>
    <w:pPr>
      <w:ind w:left="720"/>
      <w:contextualSpacing/>
    </w:pPr>
  </w:style>
  <w:style w:type="paragraph" w:styleId="Footer">
    <w:name w:val="footer"/>
    <w:basedOn w:val="Normal"/>
    <w:link w:val="FooterChar"/>
    <w:uiPriority w:val="99"/>
    <w:rsid w:val="00072863"/>
    <w:pPr>
      <w:tabs>
        <w:tab w:val="center" w:pos="4320"/>
        <w:tab w:val="right" w:pos="8640"/>
      </w:tabs>
    </w:pPr>
  </w:style>
  <w:style w:type="character" w:customStyle="1" w:styleId="FooterChar">
    <w:name w:val="Footer Char"/>
    <w:basedOn w:val="DefaultParagraphFont"/>
    <w:link w:val="Footer"/>
    <w:uiPriority w:val="99"/>
    <w:semiHidden/>
    <w:locked/>
  </w:style>
  <w:style w:type="character" w:styleId="PageNumber">
    <w:name w:val="page number"/>
    <w:basedOn w:val="DefaultParagraphFont"/>
    <w:uiPriority w:val="99"/>
    <w:rsid w:val="00072863"/>
    <w:rPr>
      <w:rFonts w:cs="Times New Roman"/>
    </w:rPr>
  </w:style>
  <w:style w:type="paragraph" w:styleId="Header">
    <w:name w:val="header"/>
    <w:basedOn w:val="Normal"/>
    <w:link w:val="HeaderChar"/>
    <w:uiPriority w:val="99"/>
    <w:rsid w:val="00072863"/>
    <w:pPr>
      <w:tabs>
        <w:tab w:val="center" w:pos="4320"/>
        <w:tab w:val="right" w:pos="8640"/>
      </w:tabs>
    </w:pPr>
  </w:style>
  <w:style w:type="character" w:customStyle="1" w:styleId="HeaderChar">
    <w:name w:val="Header Char"/>
    <w:basedOn w:val="DefaultParagraphFont"/>
    <w:link w:val="Header"/>
    <w:uiPriority w:val="99"/>
    <w:semiHidden/>
    <w:lock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TotalTime>
  <Pages>4</Pages>
  <Words>781</Words>
  <Characters>4454</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Ministry of higher education and scientific research</dc:title>
  <dc:subject/>
  <dc:creator>pc</dc:creator>
  <cp:keywords/>
  <dc:description/>
  <cp:lastModifiedBy>nas</cp:lastModifiedBy>
  <cp:revision>6</cp:revision>
  <cp:lastPrinted>2014-02-27T09:33:00Z</cp:lastPrinted>
  <dcterms:created xsi:type="dcterms:W3CDTF">2013-10-05T15:24:00Z</dcterms:created>
  <dcterms:modified xsi:type="dcterms:W3CDTF">2014-02-27T09:34:00Z</dcterms:modified>
</cp:coreProperties>
</file>