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56" w:rsidRDefault="008D0B4F" w:rsidP="00FF1256">
      <w:pPr>
        <w:autoSpaceDE w:val="0"/>
        <w:autoSpaceDN w:val="0"/>
        <w:adjustRightInd w:val="0"/>
        <w:spacing w:before="240"/>
        <w:rPr>
          <w:rFonts w:ascii="Times New Roman" w:eastAsia="Times New Roman" w:hAnsi="Times New Roman" w:cs="Times New Roman" w:hint="cs"/>
          <w:b/>
          <w:bCs/>
          <w:color w:val="365F91"/>
          <w:sz w:val="32"/>
          <w:szCs w:val="32"/>
          <w:rtl/>
          <w:lang w:bidi="ar-IQ"/>
        </w:rPr>
      </w:pPr>
      <w:r w:rsidRPr="008D0B4F">
        <w:rPr>
          <w:rFonts w:ascii="Times New Roman" w:eastAsia="Times New Roman" w:hAnsi="Times New Roman" w:cs="Times New Roman"/>
          <w:b/>
          <w:bCs/>
          <w:color w:val="365F91"/>
          <w:sz w:val="32"/>
          <w:szCs w:val="32"/>
          <w:rtl/>
          <w:lang w:bidi="ar-IQ"/>
        </w:rPr>
        <w:drawing>
          <wp:inline distT="0" distB="0" distL="0" distR="0">
            <wp:extent cx="5734050" cy="8115300"/>
            <wp:effectExtent l="19050" t="0" r="0" b="0"/>
            <wp:docPr id="1" name="صورة 1" descr="C:\Users\dfgh\Desktop\صور وص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dfgh\Desktop\صور وصف.jpg"/>
                    <pic:cNvPicPr>
                      <a:picLocks noChangeAspect="1" noChangeArrowheads="1"/>
                    </pic:cNvPicPr>
                  </pic:nvPicPr>
                  <pic:blipFill>
                    <a:blip r:embed="rId7"/>
                    <a:srcRect/>
                    <a:stretch>
                      <a:fillRect/>
                    </a:stretch>
                  </pic:blipFill>
                  <pic:spPr bwMode="auto">
                    <a:xfrm>
                      <a:off x="0" y="0"/>
                      <a:ext cx="5734050" cy="8115300"/>
                    </a:xfrm>
                    <a:prstGeom prst="rect">
                      <a:avLst/>
                    </a:prstGeom>
                    <a:noFill/>
                    <a:ln w="9525">
                      <a:noFill/>
                      <a:miter lim="800000"/>
                      <a:headEnd/>
                      <a:tailEnd/>
                    </a:ln>
                  </pic:spPr>
                </pic:pic>
              </a:graphicData>
            </a:graphic>
          </wp:inline>
        </w:drawing>
      </w:r>
    </w:p>
    <w:p w:rsidR="008D0B4F" w:rsidRPr="00902644" w:rsidRDefault="008D0B4F" w:rsidP="00FF1256">
      <w:pPr>
        <w:autoSpaceDE w:val="0"/>
        <w:autoSpaceDN w:val="0"/>
        <w:adjustRightInd w:val="0"/>
        <w:spacing w:before="240"/>
        <w:rPr>
          <w:rFonts w:ascii="Times New Roman" w:eastAsia="Times New Roman" w:hAnsi="Times New Roman" w:cs="Times New Roman"/>
          <w:b/>
          <w:bCs/>
          <w:color w:val="365F91"/>
          <w:sz w:val="32"/>
          <w:szCs w:val="32"/>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FF1256" w:rsidRPr="00902644" w:rsidTr="009A1AD1">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ind w:left="218" w:right="214"/>
              <w:jc w:val="center"/>
              <w:rPr>
                <w:rFonts w:ascii="Times New Roman" w:eastAsia="Times New Roman" w:hAnsi="Times New Roman" w:cs="Traditional Arabic"/>
                <w:b/>
                <w:bCs/>
                <w:sz w:val="28"/>
                <w:szCs w:val="28"/>
                <w:lang w:bidi="ar-IQ"/>
              </w:rPr>
            </w:pPr>
            <w:r w:rsidRPr="00902644">
              <w:rPr>
                <w:rFonts w:ascii="Times New Roman" w:eastAsia="Times New Roman" w:hAnsi="Times New Roman" w:cs="Traditional Arabic"/>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F1256" w:rsidRPr="00902644" w:rsidRDefault="00FF1256" w:rsidP="00FF1256">
      <w:pPr>
        <w:autoSpaceDE w:val="0"/>
        <w:autoSpaceDN w:val="0"/>
        <w:adjustRightInd w:val="0"/>
        <w:rPr>
          <w:rFonts w:ascii="Times New Roman" w:eastAsia="Times New Roman" w:hAnsi="Times New Roman" w:cs="Traditional Arabic"/>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127"/>
        <w:gridCol w:w="6593"/>
      </w:tblGrid>
      <w:tr w:rsidR="00FF1256" w:rsidRPr="00902644" w:rsidTr="009A1AD1">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tabs>
                <w:tab w:val="num" w:pos="432"/>
              </w:tabs>
              <w:autoSpaceDE w:val="0"/>
              <w:autoSpaceDN w:val="0"/>
              <w:adjustRightInd w:val="0"/>
              <w:spacing w:after="0" w:line="240" w:lineRule="auto"/>
              <w:ind w:left="432"/>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b/>
                <w:bCs/>
                <w:color w:val="D9D9D9"/>
                <w:sz w:val="28"/>
                <w:szCs w:val="28"/>
              </w:rPr>
            </w:pPr>
            <w:r w:rsidRPr="00902644">
              <w:rPr>
                <w:rFonts w:ascii="Simplified Arabic" w:eastAsia="Times New Roman" w:hAnsi="Simplified Arabic" w:cs="AL-Mohanad Bold" w:hint="cs"/>
                <w:b/>
                <w:bCs/>
                <w:sz w:val="28"/>
                <w:szCs w:val="28"/>
                <w:rtl/>
              </w:rPr>
              <w:t>جامعة ديالى / وزارة التعليم العالي والبـحث العلمي</w:t>
            </w:r>
          </w:p>
        </w:tc>
      </w:tr>
      <w:tr w:rsidR="00FF1256" w:rsidRPr="00902644" w:rsidTr="009A1AD1">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tabs>
                <w:tab w:val="num" w:pos="432"/>
              </w:tabs>
              <w:autoSpaceDE w:val="0"/>
              <w:autoSpaceDN w:val="0"/>
              <w:adjustRightInd w:val="0"/>
              <w:spacing w:after="0" w:line="240" w:lineRule="auto"/>
              <w:ind w:left="432"/>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color w:val="000000"/>
                <w:sz w:val="28"/>
                <w:szCs w:val="28"/>
                <w:lang w:bidi="ar-IQ"/>
              </w:rPr>
            </w:pPr>
            <w:r w:rsidRPr="00902644">
              <w:rPr>
                <w:rFonts w:ascii="Traditional Arabic" w:eastAsia="Times New Roman" w:hAnsi="Traditional Arabic" w:cs="AL-Mohanad Bold" w:hint="cs"/>
                <w:b/>
                <w:bCs/>
                <w:sz w:val="28"/>
                <w:szCs w:val="28"/>
                <w:rtl/>
              </w:rPr>
              <w:t>كلية التربية للعلوم الإنسانيّة</w:t>
            </w:r>
          </w:p>
        </w:tc>
      </w:tr>
      <w:tr w:rsidR="00FF1256" w:rsidRPr="00902644" w:rsidTr="009A1AD1">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tabs>
                <w:tab w:val="num" w:pos="432"/>
              </w:tabs>
              <w:autoSpaceDE w:val="0"/>
              <w:autoSpaceDN w:val="0"/>
              <w:adjustRightInd w:val="0"/>
              <w:spacing w:after="0" w:line="240" w:lineRule="auto"/>
              <w:ind w:left="432"/>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اسم البرنامج الأكاديمي أو المهني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rPr>
            </w:pPr>
            <w:r w:rsidRPr="00902644">
              <w:rPr>
                <w:rFonts w:ascii="Times New Roman" w:eastAsia="Times New Roman" w:hAnsi="Times New Roman" w:cs="AL-Mohanad Bold" w:hint="cs"/>
                <w:b/>
                <w:bCs/>
                <w:sz w:val="28"/>
                <w:szCs w:val="28"/>
                <w:rtl/>
                <w:lang w:bidi="ar-IQ"/>
              </w:rPr>
              <w:t xml:space="preserve">قسم اللغة العربيّة/ </w:t>
            </w:r>
            <w:r w:rsidRPr="00902644">
              <w:rPr>
                <w:rFonts w:ascii="Traditional Arabic" w:eastAsia="Times New Roman" w:hAnsi="Traditional Arabic" w:cs="AL-Mohanad Bold" w:hint="cs"/>
                <w:b/>
                <w:bCs/>
                <w:sz w:val="28"/>
                <w:szCs w:val="28"/>
                <w:rtl/>
              </w:rPr>
              <w:t>كلية التربية للعلوم الإنسانيّة</w:t>
            </w:r>
          </w:p>
        </w:tc>
      </w:tr>
      <w:tr w:rsidR="00FF1256" w:rsidRPr="00902644" w:rsidTr="009A1AD1">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tabs>
                <w:tab w:val="num" w:pos="432"/>
              </w:tabs>
              <w:autoSpaceDE w:val="0"/>
              <w:autoSpaceDN w:val="0"/>
              <w:adjustRightInd w:val="0"/>
              <w:spacing w:after="0" w:line="240" w:lineRule="auto"/>
              <w:ind w:left="432"/>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lang w:bidi="ar-IQ"/>
              </w:rPr>
            </w:pPr>
            <w:r w:rsidRPr="00902644">
              <w:rPr>
                <w:rFonts w:ascii="Times New Roman" w:eastAsia="Times New Roman" w:hAnsi="Times New Roman" w:cs="AL-Mohanad Bold" w:hint="cs"/>
                <w:b/>
                <w:bCs/>
                <w:sz w:val="28"/>
                <w:szCs w:val="28"/>
                <w:rtl/>
                <w:lang w:bidi="ar-IQ"/>
              </w:rPr>
              <w:t xml:space="preserve">دكتوراه </w:t>
            </w:r>
            <w:r>
              <w:rPr>
                <w:rFonts w:ascii="Times New Roman" w:eastAsia="Times New Roman" w:hAnsi="Times New Roman" w:cs="AL-Mohanad Bold" w:hint="cs"/>
                <w:b/>
                <w:bCs/>
                <w:sz w:val="28"/>
                <w:szCs w:val="28"/>
                <w:rtl/>
                <w:lang w:bidi="ar-IQ"/>
              </w:rPr>
              <w:t xml:space="preserve">فلسفة  في </w:t>
            </w:r>
            <w:r w:rsidRPr="00902644">
              <w:rPr>
                <w:rFonts w:ascii="Times New Roman" w:eastAsia="Times New Roman" w:hAnsi="Times New Roman" w:cs="AL-Mohanad Bold" w:hint="cs"/>
                <w:b/>
                <w:bCs/>
                <w:sz w:val="28"/>
                <w:szCs w:val="28"/>
                <w:rtl/>
                <w:lang w:bidi="ar-IQ"/>
              </w:rPr>
              <w:t>اللغة العربية وآدابها</w:t>
            </w:r>
          </w:p>
        </w:tc>
      </w:tr>
      <w:tr w:rsidR="00FF1256" w:rsidRPr="00902644" w:rsidTr="009A1AD1">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tabs>
                <w:tab w:val="num" w:pos="432"/>
              </w:tabs>
              <w:autoSpaceDE w:val="0"/>
              <w:autoSpaceDN w:val="0"/>
              <w:adjustRightInd w:val="0"/>
              <w:spacing w:after="0" w:line="240" w:lineRule="auto"/>
              <w:ind w:left="432"/>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النظام الدراسي:</w:t>
            </w:r>
          </w:p>
          <w:p w:rsidR="00FF1256" w:rsidRPr="00902644" w:rsidRDefault="00FF1256" w:rsidP="009A1AD1">
            <w:pPr>
              <w:autoSpaceDE w:val="0"/>
              <w:autoSpaceDN w:val="0"/>
              <w:adjustRightInd w:val="0"/>
              <w:spacing w:after="0" w:line="240" w:lineRule="auto"/>
              <w:ind w:left="432"/>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سنوي / مقررات/ 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lang w:bidi="ar-IQ"/>
              </w:rPr>
            </w:pPr>
            <w:r w:rsidRPr="00902644">
              <w:rPr>
                <w:rFonts w:ascii="Times New Roman" w:eastAsia="Times New Roman" w:hAnsi="Times New Roman" w:cs="AL-Mohanad Bold" w:hint="cs"/>
                <w:b/>
                <w:bCs/>
                <w:sz w:val="28"/>
                <w:szCs w:val="28"/>
                <w:rtl/>
                <w:lang w:bidi="ar-IQ"/>
              </w:rPr>
              <w:t>النظام السنوي</w:t>
            </w:r>
          </w:p>
        </w:tc>
      </w:tr>
      <w:tr w:rsidR="00FF1256" w:rsidRPr="00902644" w:rsidTr="009A1AD1">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tabs>
                <w:tab w:val="num" w:pos="432"/>
              </w:tabs>
              <w:autoSpaceDE w:val="0"/>
              <w:autoSpaceDN w:val="0"/>
              <w:adjustRightInd w:val="0"/>
              <w:spacing w:after="0" w:line="240" w:lineRule="auto"/>
              <w:ind w:left="432"/>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برنامج الاعتماد المعتمد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lang w:bidi="ar-IQ"/>
              </w:rPr>
            </w:pPr>
            <w:r w:rsidRPr="00902644">
              <w:rPr>
                <w:rFonts w:ascii="Times New Roman" w:eastAsia="Times New Roman" w:hAnsi="Times New Roman" w:cs="AL-Mohanad Bold" w:hint="cs"/>
                <w:b/>
                <w:bCs/>
                <w:sz w:val="28"/>
                <w:szCs w:val="28"/>
                <w:rtl/>
                <w:lang w:bidi="ar-IQ"/>
              </w:rPr>
              <w:t>اعتماد معايير الاتحاد للجامعات العربية</w:t>
            </w:r>
          </w:p>
        </w:tc>
      </w:tr>
      <w:tr w:rsidR="00FF1256" w:rsidRPr="00902644" w:rsidTr="009A1AD1">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tabs>
                <w:tab w:val="num" w:pos="432"/>
              </w:tabs>
              <w:autoSpaceDE w:val="0"/>
              <w:autoSpaceDN w:val="0"/>
              <w:adjustRightInd w:val="0"/>
              <w:spacing w:after="0" w:line="240" w:lineRule="auto"/>
              <w:ind w:left="432"/>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lang w:bidi="ar-IQ"/>
              </w:rPr>
            </w:pPr>
            <w:r w:rsidRPr="00902644">
              <w:rPr>
                <w:rFonts w:ascii="Times New Roman" w:eastAsia="Times New Roman" w:hAnsi="Times New Roman" w:cs="AL-Mohanad Bold" w:hint="cs"/>
                <w:b/>
                <w:bCs/>
                <w:sz w:val="28"/>
                <w:szCs w:val="28"/>
                <w:rtl/>
                <w:lang w:bidi="ar-IQ"/>
              </w:rPr>
              <w:t xml:space="preserve">وزارة التربية / مؤسسات اخرى في الدولة </w:t>
            </w:r>
          </w:p>
        </w:tc>
      </w:tr>
      <w:tr w:rsidR="00FF1256" w:rsidRPr="00902644" w:rsidTr="009A1AD1">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lang w:bidi="ar-IQ"/>
              </w:rPr>
            </w:pPr>
            <w:r>
              <w:rPr>
                <w:rFonts w:ascii="Traditional Arabic" w:hAnsi="Traditional Arabic"/>
                <w:b/>
                <w:bCs/>
                <w:sz w:val="32"/>
                <w:szCs w:val="32"/>
                <w:rtl/>
              </w:rPr>
              <w:t>2/6/2021</w:t>
            </w:r>
            <w:r>
              <w:rPr>
                <w:rFonts w:cs="AL-Mohanad Bold" w:hint="cs"/>
                <w:b/>
                <w:bCs/>
                <w:sz w:val="28"/>
                <w:szCs w:val="28"/>
                <w:rtl/>
                <w:lang w:bidi="ar-IQ"/>
              </w:rPr>
              <w:t>م</w:t>
            </w:r>
          </w:p>
        </w:tc>
      </w:tr>
      <w:tr w:rsidR="00FF1256" w:rsidRPr="00902644" w:rsidTr="009A1AD1">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F1256" w:rsidRPr="00902644" w:rsidRDefault="00FF1256" w:rsidP="009A1AD1">
            <w:pPr>
              <w:numPr>
                <w:ilvl w:val="0"/>
                <w:numId w:val="1"/>
              </w:numPr>
              <w:autoSpaceDE w:val="0"/>
              <w:autoSpaceDN w:val="0"/>
              <w:adjustRightInd w:val="0"/>
              <w:spacing w:after="0" w:line="240" w:lineRule="auto"/>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 xml:space="preserve">أهداف البرنامج الأكاديمي  :   </w:t>
            </w:r>
          </w:p>
          <w:p w:rsidR="00FF1256" w:rsidRPr="00902644" w:rsidRDefault="00FF1256" w:rsidP="009A1AD1">
            <w:pPr>
              <w:autoSpaceDE w:val="0"/>
              <w:autoSpaceDN w:val="0"/>
              <w:adjustRightInd w:val="0"/>
              <w:spacing w:after="0" w:line="240" w:lineRule="auto"/>
              <w:ind w:left="502"/>
              <w:rPr>
                <w:rFonts w:ascii="Times New Roman" w:eastAsia="Times New Roman" w:hAnsi="Times New Roman" w:cs="Times New Roman"/>
                <w:sz w:val="28"/>
                <w:szCs w:val="28"/>
                <w:lang w:bidi="ar-IQ"/>
              </w:rPr>
            </w:pPr>
          </w:p>
          <w:p w:rsidR="00FF1256" w:rsidRPr="00902644" w:rsidRDefault="00FF1256" w:rsidP="009A1AD1">
            <w:pPr>
              <w:autoSpaceDE w:val="0"/>
              <w:autoSpaceDN w:val="0"/>
              <w:adjustRightInd w:val="0"/>
              <w:spacing w:after="0" w:line="240" w:lineRule="auto"/>
              <w:ind w:left="862"/>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جعل المنتج الذي يتمخض عن قسم اللغة العربية في كلية التربية عنصر فعال في خدمة المجتمع وتوصيل الرسالة التربوية المطلوبة في اعلاء افضل المستويات العلمية والتربوية .</w:t>
            </w:r>
          </w:p>
        </w:tc>
      </w:tr>
    </w:tbl>
    <w:p w:rsidR="00FF1256" w:rsidRPr="00902644" w:rsidRDefault="00FF1256" w:rsidP="00FF1256">
      <w:pPr>
        <w:spacing w:after="0" w:line="240" w:lineRule="auto"/>
        <w:rPr>
          <w:rFonts w:ascii="Times New Roman" w:eastAsia="Times New Roman" w:hAnsi="Times New Roman" w:cs="Traditional Arabic"/>
          <w:sz w:val="20"/>
          <w:szCs w:val="20"/>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tblPr>
      <w:tblGrid>
        <w:gridCol w:w="9720"/>
      </w:tblGrid>
      <w:tr w:rsidR="00FF1256" w:rsidRPr="00902644" w:rsidTr="009A1AD1">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FF1256" w:rsidRPr="00902644" w:rsidRDefault="00FF1256" w:rsidP="009A1AD1">
            <w:pPr>
              <w:numPr>
                <w:ilvl w:val="0"/>
                <w:numId w:val="1"/>
              </w:numPr>
              <w:tabs>
                <w:tab w:val="clear" w:pos="502"/>
                <w:tab w:val="left" w:pos="507"/>
              </w:tabs>
              <w:autoSpaceDE w:val="0"/>
              <w:autoSpaceDN w:val="0"/>
              <w:adjustRightInd w:val="0"/>
              <w:spacing w:after="0" w:line="240" w:lineRule="auto"/>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مخرجات البرنامج المطلوبة وطرائق التعليم والتعلم والتقييم</w:t>
            </w:r>
          </w:p>
          <w:p w:rsidR="00FF1256" w:rsidRPr="00902644" w:rsidRDefault="00FF1256" w:rsidP="009A1AD1">
            <w:pPr>
              <w:autoSpaceDE w:val="0"/>
              <w:autoSpaceDN w:val="0"/>
              <w:adjustRightInd w:val="0"/>
              <w:spacing w:after="0" w:line="240" w:lineRule="auto"/>
              <w:ind w:left="502"/>
              <w:rPr>
                <w:rFonts w:ascii="Times New Roman" w:eastAsia="Times New Roman" w:hAnsi="Times New Roman" w:cs="Times New Roman"/>
                <w:sz w:val="28"/>
                <w:szCs w:val="28"/>
                <w:lang w:bidi="ar-IQ"/>
              </w:rPr>
            </w:pPr>
          </w:p>
        </w:tc>
      </w:tr>
      <w:tr w:rsidR="00FF1256" w:rsidRPr="00902644" w:rsidTr="009A1AD1">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FF1256" w:rsidRPr="00902644" w:rsidRDefault="00FF1256" w:rsidP="009A1AD1">
            <w:pPr>
              <w:autoSpaceDE w:val="0"/>
              <w:autoSpaceDN w:val="0"/>
              <w:adjustRightInd w:val="0"/>
              <w:spacing w:after="0" w:line="240" w:lineRule="auto"/>
              <w:ind w:left="502"/>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 xml:space="preserve">ا- الاهداف المعرفية </w:t>
            </w:r>
          </w:p>
          <w:p w:rsidR="00FF1256" w:rsidRPr="00902644" w:rsidRDefault="00FF1256" w:rsidP="009A1AD1">
            <w:pPr>
              <w:autoSpaceDE w:val="0"/>
              <w:autoSpaceDN w:val="0"/>
              <w:adjustRightInd w:val="0"/>
              <w:spacing w:after="0" w:line="240" w:lineRule="auto"/>
              <w:ind w:left="612"/>
              <w:rPr>
                <w:rFonts w:ascii="Times New Roman" w:eastAsia="Times New Roman" w:hAnsi="Times New Roman" w:cs="Times New Roman"/>
                <w:sz w:val="28"/>
                <w:szCs w:val="28"/>
                <w:rtl/>
                <w:lang w:bidi="ar-IQ"/>
              </w:rPr>
            </w:pPr>
            <w:r w:rsidRPr="00902644">
              <w:rPr>
                <w:rFonts w:ascii="Cambria" w:eastAsia="Times New Roman" w:hAnsi="Cambria" w:cs="Times New Roman" w:hint="cs"/>
                <w:color w:val="000000"/>
                <w:sz w:val="28"/>
                <w:szCs w:val="28"/>
                <w:rtl/>
                <w:lang w:bidi="ar-IQ"/>
              </w:rPr>
              <w:t>1 -</w:t>
            </w:r>
            <w:r w:rsidRPr="00902644">
              <w:rPr>
                <w:rFonts w:ascii="Times New Roman" w:eastAsia="Times New Roman" w:hAnsi="Times New Roman" w:cs="Times New Roman" w:hint="cs"/>
                <w:sz w:val="28"/>
                <w:szCs w:val="28"/>
                <w:rtl/>
                <w:lang w:bidi="ar-IQ"/>
              </w:rPr>
              <w:t xml:space="preserve"> تمكين الطلبة من الحصول على المعرفة والفهم للإطار الفكري لمادة </w:t>
            </w:r>
            <w:r>
              <w:rPr>
                <w:rFonts w:ascii="Times New Roman" w:eastAsia="Times New Roman" w:hAnsi="Times New Roman" w:cs="Times New Roman" w:hint="cs"/>
                <w:sz w:val="28"/>
                <w:szCs w:val="28"/>
                <w:rtl/>
                <w:lang w:bidi="ar-IQ"/>
              </w:rPr>
              <w:t>فقه اللغ</w:t>
            </w:r>
            <w:r w:rsidRPr="00902644">
              <w:rPr>
                <w:rFonts w:ascii="Times New Roman" w:eastAsia="Times New Roman" w:hAnsi="Times New Roman" w:cs="Times New Roman" w:hint="cs"/>
                <w:sz w:val="28"/>
                <w:szCs w:val="28"/>
                <w:rtl/>
                <w:lang w:bidi="ar-IQ"/>
              </w:rPr>
              <w:t xml:space="preserve">ة .       </w:t>
            </w:r>
          </w:p>
          <w:p w:rsidR="00FF1256" w:rsidRPr="00902644" w:rsidRDefault="00FF1256" w:rsidP="009A1AD1">
            <w:pPr>
              <w:autoSpaceDE w:val="0"/>
              <w:autoSpaceDN w:val="0"/>
              <w:adjustRightInd w:val="0"/>
              <w:spacing w:after="0" w:line="240" w:lineRule="auto"/>
              <w:ind w:left="612"/>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2- اعداد الطلبة اعدادا" نفسيا" وتربويا" لمهنة التدريس في المدارس الثانوية .</w:t>
            </w:r>
          </w:p>
          <w:p w:rsidR="00FF1256" w:rsidRPr="00902644" w:rsidRDefault="00FF1256" w:rsidP="009A1AD1">
            <w:pPr>
              <w:autoSpaceDE w:val="0"/>
              <w:autoSpaceDN w:val="0"/>
              <w:adjustRightInd w:val="0"/>
              <w:spacing w:after="0" w:line="240" w:lineRule="auto"/>
              <w:ind w:left="502"/>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 xml:space="preserve">3-  اعداد الطلبة اعدادا" نفسيا" وتربويا" لمهنة تدريس </w:t>
            </w:r>
            <w:r>
              <w:rPr>
                <w:rFonts w:ascii="Times New Roman" w:eastAsia="Times New Roman" w:hAnsi="Times New Roman" w:cs="Times New Roman" w:hint="cs"/>
                <w:sz w:val="28"/>
                <w:szCs w:val="28"/>
                <w:rtl/>
                <w:lang w:bidi="ar-IQ"/>
              </w:rPr>
              <w:t xml:space="preserve">موضوعات </w:t>
            </w:r>
            <w:r w:rsidRPr="00902644">
              <w:rPr>
                <w:rFonts w:ascii="Times New Roman" w:eastAsia="Times New Roman" w:hAnsi="Times New Roman" w:cs="Times New Roman" w:hint="cs"/>
                <w:sz w:val="28"/>
                <w:szCs w:val="28"/>
                <w:rtl/>
                <w:lang w:bidi="ar-IQ"/>
              </w:rPr>
              <w:t xml:space="preserve">مادة </w:t>
            </w:r>
            <w:r>
              <w:rPr>
                <w:rFonts w:ascii="Times New Roman" w:eastAsia="Times New Roman" w:hAnsi="Times New Roman" w:cs="Times New Roman" w:hint="cs"/>
                <w:sz w:val="28"/>
                <w:szCs w:val="28"/>
                <w:rtl/>
                <w:lang w:bidi="ar-IQ"/>
              </w:rPr>
              <w:t>فقه اللغة</w:t>
            </w:r>
            <w:r w:rsidRPr="00902644">
              <w:rPr>
                <w:rFonts w:ascii="Times New Roman" w:eastAsia="Times New Roman" w:hAnsi="Times New Roman" w:cs="Times New Roman" w:hint="cs"/>
                <w:sz w:val="28"/>
                <w:szCs w:val="28"/>
                <w:rtl/>
                <w:lang w:bidi="ar-IQ"/>
              </w:rPr>
              <w:t xml:space="preserve"> في المدارس الثانوية</w:t>
            </w:r>
          </w:p>
          <w:p w:rsidR="00FF1256" w:rsidRPr="00902644" w:rsidRDefault="00FF1256" w:rsidP="009A1AD1">
            <w:pPr>
              <w:autoSpaceDE w:val="0"/>
              <w:autoSpaceDN w:val="0"/>
              <w:adjustRightInd w:val="0"/>
              <w:spacing w:after="0" w:line="240" w:lineRule="auto"/>
              <w:ind w:left="502"/>
              <w:rPr>
                <w:rFonts w:ascii="Times New Roman" w:eastAsia="Times New Roman" w:hAnsi="Times New Roman" w:cs="Times New Roman"/>
                <w:sz w:val="28"/>
                <w:szCs w:val="28"/>
                <w:lang w:bidi="ar-IQ"/>
              </w:rPr>
            </w:pPr>
          </w:p>
        </w:tc>
      </w:tr>
      <w:tr w:rsidR="00FF1256" w:rsidRPr="00902644" w:rsidTr="009A1AD1">
        <w:trPr>
          <w:trHeight w:val="1519"/>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 xml:space="preserve">ب – الأهداف المهاراتية الخاصة بالبرنامج </w:t>
            </w:r>
          </w:p>
          <w:p w:rsidR="00FF1256" w:rsidRPr="00902644" w:rsidRDefault="00FF1256" w:rsidP="009A1AD1">
            <w:pPr>
              <w:numPr>
                <w:ilvl w:val="0"/>
                <w:numId w:val="2"/>
              </w:numPr>
              <w:autoSpaceDE w:val="0"/>
              <w:autoSpaceDN w:val="0"/>
              <w:adjustRightInd w:val="0"/>
              <w:spacing w:after="0" w:line="240" w:lineRule="auto"/>
              <w:rPr>
                <w:rFonts w:ascii="Cambria" w:eastAsia="Times New Roman" w:hAnsi="Cambria" w:cs="Times New Roman"/>
                <w:color w:val="000000"/>
                <w:sz w:val="28"/>
                <w:szCs w:val="28"/>
                <w:rtl/>
                <w:lang w:bidi="ar-IQ"/>
              </w:rPr>
            </w:pPr>
            <w:r w:rsidRPr="00902644">
              <w:rPr>
                <w:rFonts w:ascii="Cambria" w:eastAsia="Times New Roman" w:hAnsi="Cambria" w:cs="Times New Roman" w:hint="cs"/>
                <w:color w:val="000000"/>
                <w:sz w:val="28"/>
                <w:szCs w:val="28"/>
                <w:rtl/>
                <w:lang w:bidi="ar-IQ"/>
              </w:rPr>
              <w:t>يحدد آلية نقل المعرفة النظرية الى الجانب التطبيقي داخل الصف المدرسي.</w:t>
            </w:r>
          </w:p>
          <w:p w:rsidR="00FF1256" w:rsidRPr="00902644" w:rsidRDefault="00FF1256" w:rsidP="009A1AD1">
            <w:pPr>
              <w:numPr>
                <w:ilvl w:val="0"/>
                <w:numId w:val="2"/>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يطبق استراتيجيات </w:t>
            </w:r>
            <w:r>
              <w:rPr>
                <w:rFonts w:ascii="Times New Roman" w:eastAsia="Times New Roman" w:hAnsi="Times New Roman" w:cs="Times New Roman" w:hint="cs"/>
                <w:sz w:val="28"/>
                <w:szCs w:val="28"/>
                <w:rtl/>
                <w:lang w:bidi="ar-IQ"/>
              </w:rPr>
              <w:t>فقه اللغ</w:t>
            </w:r>
            <w:r w:rsidRPr="00902644">
              <w:rPr>
                <w:rFonts w:ascii="Times New Roman" w:eastAsia="Times New Roman" w:hAnsi="Times New Roman" w:cs="Times New Roman" w:hint="cs"/>
                <w:sz w:val="28"/>
                <w:szCs w:val="28"/>
                <w:rtl/>
                <w:lang w:bidi="ar-IQ"/>
              </w:rPr>
              <w:t>ة</w:t>
            </w:r>
            <w:r w:rsidRPr="00902644">
              <w:rPr>
                <w:rFonts w:ascii="Cambria" w:eastAsia="Times New Roman" w:hAnsi="Cambria" w:cs="Times New Roman" w:hint="cs"/>
                <w:color w:val="000000"/>
                <w:sz w:val="28"/>
                <w:szCs w:val="28"/>
                <w:rtl/>
                <w:lang w:bidi="ar-IQ"/>
              </w:rPr>
              <w:t xml:space="preserve"> داخل الصف المدرسي .</w:t>
            </w:r>
          </w:p>
          <w:p w:rsidR="00FF1256" w:rsidRPr="00902644" w:rsidRDefault="00FF1256" w:rsidP="009A1AD1">
            <w:pPr>
              <w:numPr>
                <w:ilvl w:val="0"/>
                <w:numId w:val="2"/>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يطبق الاساليب المناسبة للتقليل من أثر النسيان .</w:t>
            </w:r>
          </w:p>
          <w:p w:rsidR="00FF1256" w:rsidRPr="00902644" w:rsidRDefault="00FF1256" w:rsidP="009A1AD1">
            <w:pPr>
              <w:numPr>
                <w:ilvl w:val="0"/>
                <w:numId w:val="2"/>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902644">
              <w:rPr>
                <w:rFonts w:ascii="Cambria" w:eastAsia="Times New Roman" w:hAnsi="Cambria" w:cs="Times New Roman" w:hint="cs"/>
                <w:color w:val="000000"/>
                <w:sz w:val="28"/>
                <w:szCs w:val="28"/>
                <w:rtl/>
                <w:lang w:bidi="ar-IQ"/>
              </w:rPr>
              <w:t xml:space="preserve"> يطبق نظريات التعلم في المواقف التعليمية .    </w:t>
            </w:r>
          </w:p>
        </w:tc>
      </w:tr>
      <w:tr w:rsidR="00FF1256" w:rsidRPr="00902644" w:rsidTr="009A1AD1">
        <w:trPr>
          <w:trHeight w:val="423"/>
        </w:trPr>
        <w:tc>
          <w:tcPr>
            <w:tcW w:w="9720" w:type="dxa"/>
            <w:tcBorders>
              <w:top w:val="nil"/>
              <w:left w:val="single" w:sz="8" w:space="0" w:color="4F81BD"/>
              <w:bottom w:val="nil"/>
              <w:right w:val="single" w:sz="8"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     طرائق التعليم والتعلم </w:t>
            </w:r>
          </w:p>
        </w:tc>
      </w:tr>
      <w:tr w:rsidR="00FF1256" w:rsidRPr="00902644" w:rsidTr="009A1AD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lastRenderedPageBreak/>
              <w:t>1- استخدام طريقة الالقاء والمحاضرة في تزويد الطلبة بالأساسيات والمواضيع المتعلقة بالمعرفة الموضحة في ( أ ) .</w:t>
            </w:r>
          </w:p>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 xml:space="preserve">2- من خلال طريقة الاستجواب  والمناقشة يتم توضيح المواد الدراسية وشرحها من قبل الكادر الاكاديمي. </w:t>
            </w:r>
          </w:p>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3- توجيه الطلبة بزيارة المكتبة و الشبكة الدولية للمعلوماتية للحصول على المعلومات والحقائق. </w:t>
            </w:r>
          </w:p>
        </w:tc>
      </w:tr>
      <w:tr w:rsidR="00FF1256" w:rsidRPr="00902644" w:rsidTr="009A1AD1">
        <w:trPr>
          <w:trHeight w:val="400"/>
        </w:trPr>
        <w:tc>
          <w:tcPr>
            <w:tcW w:w="9720" w:type="dxa"/>
            <w:tcBorders>
              <w:top w:val="nil"/>
              <w:left w:val="single" w:sz="8" w:space="0" w:color="4F81BD"/>
              <w:bottom w:val="nil"/>
              <w:right w:val="single" w:sz="8"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     طرائق التقييم </w:t>
            </w:r>
          </w:p>
        </w:tc>
      </w:tr>
      <w:tr w:rsidR="00FF1256" w:rsidRPr="00902644" w:rsidTr="009A1AD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40% امتحانات فصلية , ويؤخذ بنظر الاعتبار المواظبة والمشاركة اليومية .</w:t>
            </w:r>
          </w:p>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60% اختبارات نهاية الفصل الدراسي . </w:t>
            </w:r>
          </w:p>
        </w:tc>
      </w:tr>
      <w:tr w:rsidR="00FF1256" w:rsidRPr="00902644" w:rsidTr="009A1AD1">
        <w:trPr>
          <w:trHeight w:val="1290"/>
        </w:trPr>
        <w:tc>
          <w:tcPr>
            <w:tcW w:w="9720" w:type="dxa"/>
            <w:tcBorders>
              <w:top w:val="nil"/>
              <w:left w:val="single" w:sz="8" w:space="0" w:color="4F81BD"/>
              <w:bottom w:val="nil"/>
              <w:right w:val="single" w:sz="8" w:space="0" w:color="4F81BD"/>
            </w:tcBorders>
            <w:shd w:val="clear" w:color="auto" w:fill="DBE5F1"/>
            <w:vAlign w:val="center"/>
          </w:tcPr>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 xml:space="preserve">ج-الأهداف الوجدانية والقيمية </w:t>
            </w:r>
          </w:p>
          <w:p w:rsidR="00FF1256" w:rsidRPr="00902644" w:rsidRDefault="00FF1256" w:rsidP="009A1AD1">
            <w:pPr>
              <w:numPr>
                <w:ilvl w:val="0"/>
                <w:numId w:val="3"/>
              </w:numPr>
              <w:autoSpaceDE w:val="0"/>
              <w:autoSpaceDN w:val="0"/>
              <w:adjustRightInd w:val="0"/>
              <w:spacing w:after="0" w:line="240" w:lineRule="auto"/>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تعريف الطلاب بأهمية</w:t>
            </w:r>
            <w:r>
              <w:rPr>
                <w:rFonts w:ascii="Times New Roman" w:eastAsia="Times New Roman" w:hAnsi="Times New Roman" w:cs="Times New Roman" w:hint="cs"/>
                <w:sz w:val="28"/>
                <w:szCs w:val="28"/>
                <w:rtl/>
                <w:lang w:bidi="ar-IQ"/>
              </w:rPr>
              <w:t>فقه اللغة</w:t>
            </w:r>
            <w:r w:rsidRPr="00902644">
              <w:rPr>
                <w:rFonts w:ascii="Times New Roman" w:eastAsia="Times New Roman" w:hAnsi="Times New Roman" w:cs="Times New Roman" w:hint="cs"/>
                <w:sz w:val="28"/>
                <w:szCs w:val="28"/>
                <w:rtl/>
                <w:lang w:bidi="ar-IQ"/>
              </w:rPr>
              <w:t xml:space="preserve"> وقيمته العلمي .</w:t>
            </w:r>
          </w:p>
          <w:p w:rsidR="00FF1256" w:rsidRPr="00902644" w:rsidRDefault="00FF1256" w:rsidP="009A1AD1">
            <w:pPr>
              <w:numPr>
                <w:ilvl w:val="0"/>
                <w:numId w:val="3"/>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الكشف عن ملامح </w:t>
            </w:r>
            <w:r>
              <w:rPr>
                <w:rFonts w:ascii="Times New Roman" w:eastAsia="Times New Roman" w:hAnsi="Times New Roman" w:cs="Times New Roman" w:hint="cs"/>
                <w:sz w:val="28"/>
                <w:szCs w:val="28"/>
                <w:rtl/>
                <w:lang w:bidi="ar-IQ"/>
              </w:rPr>
              <w:t>فقه اللغ</w:t>
            </w:r>
            <w:r w:rsidRPr="00902644">
              <w:rPr>
                <w:rFonts w:ascii="Times New Roman" w:eastAsia="Times New Roman" w:hAnsi="Times New Roman" w:cs="Times New Roman" w:hint="cs"/>
                <w:sz w:val="28"/>
                <w:szCs w:val="28"/>
                <w:rtl/>
                <w:lang w:bidi="ar-IQ"/>
              </w:rPr>
              <w:t>ة.</w:t>
            </w:r>
          </w:p>
          <w:p w:rsidR="00FF1256" w:rsidRPr="00902644" w:rsidRDefault="00FF1256" w:rsidP="009A1AD1">
            <w:pPr>
              <w:numPr>
                <w:ilvl w:val="0"/>
                <w:numId w:val="3"/>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الوقوف على الصور النموذجية المعروفة </w:t>
            </w:r>
            <w:r>
              <w:rPr>
                <w:rFonts w:ascii="Times New Roman" w:eastAsia="Times New Roman" w:hAnsi="Times New Roman" w:cs="Times New Roman" w:hint="cs"/>
                <w:sz w:val="28"/>
                <w:szCs w:val="28"/>
                <w:rtl/>
                <w:lang w:bidi="ar-IQ"/>
              </w:rPr>
              <w:t>لفقه اللغة</w:t>
            </w:r>
            <w:r w:rsidRPr="00902644">
              <w:rPr>
                <w:rFonts w:ascii="Times New Roman" w:eastAsia="Times New Roman" w:hAnsi="Times New Roman" w:cs="Times New Roman" w:hint="cs"/>
                <w:sz w:val="28"/>
                <w:szCs w:val="28"/>
                <w:rtl/>
                <w:lang w:bidi="ar-IQ"/>
              </w:rPr>
              <w:t>.</w:t>
            </w:r>
          </w:p>
          <w:p w:rsidR="00FF1256" w:rsidRPr="00902644" w:rsidRDefault="00FF1256" w:rsidP="009A1AD1">
            <w:pPr>
              <w:numPr>
                <w:ilvl w:val="0"/>
                <w:numId w:val="3"/>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البحث عن موضوع </w:t>
            </w:r>
            <w:r>
              <w:rPr>
                <w:rFonts w:ascii="Times New Roman" w:eastAsia="Times New Roman" w:hAnsi="Times New Roman" w:cs="Times New Roman" w:hint="cs"/>
                <w:sz w:val="28"/>
                <w:szCs w:val="28"/>
                <w:rtl/>
                <w:lang w:bidi="ar-IQ"/>
              </w:rPr>
              <w:t>فقه اللغة</w:t>
            </w:r>
            <w:r w:rsidRPr="00902644">
              <w:rPr>
                <w:rFonts w:ascii="Times New Roman" w:eastAsia="Times New Roman" w:hAnsi="Times New Roman" w:cs="Times New Roman" w:hint="cs"/>
                <w:sz w:val="28"/>
                <w:szCs w:val="28"/>
                <w:rtl/>
                <w:lang w:bidi="ar-IQ"/>
              </w:rPr>
              <w:t xml:space="preserve"> في مصادر تراثنا .   </w:t>
            </w:r>
          </w:p>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lang w:bidi="ar-IQ"/>
              </w:rPr>
            </w:pPr>
          </w:p>
        </w:tc>
      </w:tr>
      <w:tr w:rsidR="00FF1256" w:rsidRPr="00902644" w:rsidTr="009A1AD1">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tabs>
                <w:tab w:val="left" w:pos="612"/>
              </w:tabs>
              <w:autoSpaceDE w:val="0"/>
              <w:autoSpaceDN w:val="0"/>
              <w:adjustRightInd w:val="0"/>
              <w:spacing w:after="0" w:line="240" w:lineRule="auto"/>
              <w:ind w:left="360"/>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    طرائق التعليم والتعلم </w:t>
            </w:r>
          </w:p>
        </w:tc>
      </w:tr>
      <w:tr w:rsidR="00FF1256" w:rsidRPr="00902644" w:rsidTr="009A1AD1">
        <w:trPr>
          <w:trHeight w:val="624"/>
        </w:trPr>
        <w:tc>
          <w:tcPr>
            <w:tcW w:w="9720" w:type="dxa"/>
            <w:tcBorders>
              <w:top w:val="nil"/>
              <w:left w:val="single" w:sz="8" w:space="0" w:color="4F81BD"/>
              <w:bottom w:val="nil"/>
              <w:right w:val="single" w:sz="8" w:space="0" w:color="4F81BD"/>
            </w:tcBorders>
            <w:shd w:val="clear" w:color="auto" w:fill="DBE5F1"/>
            <w:vAlign w:val="center"/>
            <w:hideMark/>
          </w:tcPr>
          <w:p w:rsidR="00FF1256" w:rsidRPr="00902644" w:rsidRDefault="00FF1256" w:rsidP="009A1AD1">
            <w:pPr>
              <w:numPr>
                <w:ilvl w:val="0"/>
                <w:numId w:val="4"/>
              </w:numPr>
              <w:autoSpaceDE w:val="0"/>
              <w:autoSpaceDN w:val="0"/>
              <w:adjustRightInd w:val="0"/>
              <w:spacing w:after="0" w:line="240" w:lineRule="auto"/>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تكليف الطلبة بعمل تقارير فيما يخص المحاضرة المتداولة  واظهار  اهميتها .</w:t>
            </w:r>
          </w:p>
          <w:p w:rsidR="00FF1256" w:rsidRPr="00902644" w:rsidRDefault="00FF1256" w:rsidP="009A1AD1">
            <w:pPr>
              <w:numPr>
                <w:ilvl w:val="0"/>
                <w:numId w:val="4"/>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استجواب الطلبة من خلال مجموعة من الاسئلة التفكيرية (كيف,لماذا,اين,اي) لبعض المواضيع .</w:t>
            </w:r>
          </w:p>
          <w:p w:rsidR="00FF1256" w:rsidRPr="00902644" w:rsidRDefault="00FF1256" w:rsidP="009A1AD1">
            <w:pPr>
              <w:numPr>
                <w:ilvl w:val="0"/>
                <w:numId w:val="4"/>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تشكيل حلقات نقاشية يكافئ على اجابته الطالب ضمنها وتصحح معلوماته اذا اخطأ.</w:t>
            </w:r>
          </w:p>
          <w:p w:rsidR="00FF1256" w:rsidRPr="00902644" w:rsidRDefault="00FF1256" w:rsidP="009A1AD1">
            <w:pPr>
              <w:numPr>
                <w:ilvl w:val="0"/>
                <w:numId w:val="4"/>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تدريس الطلبة كيفية بناء طرق التفكير والتحليل لديهم </w:t>
            </w:r>
            <w:r>
              <w:rPr>
                <w:rFonts w:ascii="Times New Roman" w:eastAsia="Times New Roman" w:hAnsi="Times New Roman" w:cs="Times New Roman" w:hint="cs"/>
                <w:sz w:val="28"/>
                <w:szCs w:val="28"/>
                <w:rtl/>
                <w:lang w:bidi="ar-IQ"/>
              </w:rPr>
              <w:t>من خلال طرح اسئله ناقش ، فصّل القول ،وضح ، ...الخ</w:t>
            </w:r>
          </w:p>
        </w:tc>
      </w:tr>
      <w:tr w:rsidR="00FF1256" w:rsidRPr="00902644" w:rsidTr="009A1AD1">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 xml:space="preserve">   طرائق التقييم </w:t>
            </w:r>
          </w:p>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rtl/>
                <w:lang w:bidi="ar-IQ"/>
              </w:rPr>
            </w:pPr>
          </w:p>
          <w:p w:rsidR="00FF1256" w:rsidRPr="00902644" w:rsidRDefault="00FF1256" w:rsidP="009A1AD1">
            <w:pPr>
              <w:numPr>
                <w:ilvl w:val="0"/>
                <w:numId w:val="5"/>
              </w:numPr>
              <w:autoSpaceDE w:val="0"/>
              <w:autoSpaceDN w:val="0"/>
              <w:adjustRightInd w:val="0"/>
              <w:spacing w:after="0" w:line="240" w:lineRule="auto"/>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اثارة عنصر التحفيز بين الطلبة من خلال مكافئة المتقدم بالدرجات.</w:t>
            </w:r>
          </w:p>
          <w:p w:rsidR="00FF1256" w:rsidRPr="00902644" w:rsidRDefault="00FF1256" w:rsidP="009A1AD1">
            <w:pPr>
              <w:numPr>
                <w:ilvl w:val="0"/>
                <w:numId w:val="5"/>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احتساب الاجابة الصحيحة كإجابة نموذجية معتمدة في الامتحان  اليومي أو النهائي  .</w:t>
            </w:r>
          </w:p>
          <w:p w:rsidR="00FF1256" w:rsidRPr="00902644" w:rsidRDefault="00FF1256" w:rsidP="009A1AD1">
            <w:pPr>
              <w:numPr>
                <w:ilvl w:val="0"/>
                <w:numId w:val="5"/>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دعم الطلبة الذين لديهم كفاءة جيدة بما يتلاءم ومتطلبات القسم . </w:t>
            </w:r>
          </w:p>
          <w:p w:rsidR="00FF1256" w:rsidRPr="00902644" w:rsidRDefault="00FF1256" w:rsidP="009A1AD1">
            <w:pPr>
              <w:autoSpaceDE w:val="0"/>
              <w:autoSpaceDN w:val="0"/>
              <w:adjustRightInd w:val="0"/>
              <w:spacing w:after="0" w:line="240" w:lineRule="auto"/>
              <w:ind w:left="360"/>
              <w:rPr>
                <w:rFonts w:ascii="Times New Roman" w:eastAsia="Times New Roman" w:hAnsi="Times New Roman" w:cs="Times New Roman"/>
                <w:sz w:val="28"/>
                <w:szCs w:val="28"/>
                <w:rtl/>
                <w:lang w:bidi="ar-IQ"/>
              </w:rPr>
            </w:pPr>
          </w:p>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lang w:bidi="ar-IQ"/>
              </w:rPr>
            </w:pPr>
          </w:p>
        </w:tc>
      </w:tr>
    </w:tbl>
    <w:p w:rsidR="00FF1256" w:rsidRPr="00902644" w:rsidRDefault="00FF1256" w:rsidP="00FF1256">
      <w:pPr>
        <w:spacing w:after="0" w:line="240" w:lineRule="auto"/>
        <w:rPr>
          <w:rFonts w:ascii="Times New Roman" w:eastAsia="Times New Roman" w:hAnsi="Times New Roman" w:cs="Traditional Arabic"/>
          <w:sz w:val="20"/>
          <w:szCs w:val="20"/>
        </w:rPr>
      </w:pPr>
    </w:p>
    <w:tbl>
      <w:tblPr>
        <w:bidiVisual/>
        <w:tblW w:w="9645" w:type="dxa"/>
        <w:tblBorders>
          <w:top w:val="single" w:sz="8" w:space="0" w:color="4F81BD"/>
          <w:left w:val="single" w:sz="8" w:space="0" w:color="4F81BD"/>
          <w:bottom w:val="single" w:sz="8" w:space="0" w:color="4F81BD"/>
          <w:right w:val="single" w:sz="8" w:space="0" w:color="4F81BD"/>
        </w:tblBorders>
        <w:tblLayout w:type="fixed"/>
        <w:tblLook w:val="04A0"/>
      </w:tblPr>
      <w:tblGrid>
        <w:gridCol w:w="1568"/>
        <w:gridCol w:w="1134"/>
        <w:gridCol w:w="2157"/>
        <w:gridCol w:w="2377"/>
        <w:gridCol w:w="2409"/>
      </w:tblGrid>
      <w:tr w:rsidR="00FF1256" w:rsidRPr="00902644" w:rsidTr="009A1AD1">
        <w:trPr>
          <w:trHeight w:val="624"/>
        </w:trPr>
        <w:tc>
          <w:tcPr>
            <w:tcW w:w="9648" w:type="dxa"/>
            <w:gridSpan w:val="5"/>
            <w:tcBorders>
              <w:top w:val="single" w:sz="8" w:space="0" w:color="4F81BD"/>
              <w:left w:val="single" w:sz="8" w:space="0" w:color="4F81BD"/>
              <w:bottom w:val="nil"/>
              <w:right w:val="single" w:sz="4" w:space="0" w:color="auto"/>
            </w:tcBorders>
            <w:shd w:val="clear" w:color="auto" w:fill="DBE5F1"/>
            <w:hideMark/>
          </w:tcPr>
          <w:p w:rsidR="00FF1256" w:rsidRPr="00902644" w:rsidRDefault="00FF1256" w:rsidP="009A1AD1">
            <w:pPr>
              <w:numPr>
                <w:ilvl w:val="0"/>
                <w:numId w:val="1"/>
              </w:numPr>
              <w:tabs>
                <w:tab w:val="left" w:pos="582"/>
              </w:tabs>
              <w:autoSpaceDE w:val="0"/>
              <w:autoSpaceDN w:val="0"/>
              <w:adjustRightInd w:val="0"/>
              <w:spacing w:after="0" w:line="240" w:lineRule="auto"/>
              <w:rPr>
                <w:rFonts w:ascii="Times New Roman" w:eastAsia="Times New Roman" w:hAnsi="Times New Roman" w:cs="AL-Mohanad Bold"/>
                <w:sz w:val="28"/>
                <w:szCs w:val="28"/>
                <w:lang w:bidi="ar-IQ"/>
              </w:rPr>
            </w:pPr>
            <w:r w:rsidRPr="00902644">
              <w:rPr>
                <w:rFonts w:ascii="Times New Roman" w:eastAsia="Times New Roman" w:hAnsi="Times New Roman" w:cs="AL-Mohanad Bold" w:hint="cs"/>
                <w:sz w:val="28"/>
                <w:szCs w:val="28"/>
                <w:rtl/>
                <w:lang w:bidi="ar-IQ"/>
              </w:rPr>
              <w:t>بنية البرنامج  ومدته  ( سنة واحدة فقط ) المرحلة ال</w:t>
            </w:r>
            <w:r>
              <w:rPr>
                <w:rFonts w:ascii="Times New Roman" w:eastAsia="Times New Roman" w:hAnsi="Times New Roman" w:cs="AL-Mohanad Bold" w:hint="cs"/>
                <w:sz w:val="28"/>
                <w:szCs w:val="28"/>
                <w:rtl/>
                <w:lang w:bidi="ar-IQ"/>
              </w:rPr>
              <w:t>رابع</w:t>
            </w:r>
            <w:r w:rsidRPr="00902644">
              <w:rPr>
                <w:rFonts w:ascii="Times New Roman" w:eastAsia="Times New Roman" w:hAnsi="Times New Roman" w:cs="AL-Mohanad Bold" w:hint="cs"/>
                <w:sz w:val="28"/>
                <w:szCs w:val="28"/>
                <w:rtl/>
                <w:lang w:bidi="ar-IQ"/>
              </w:rPr>
              <w:t>ة</w:t>
            </w:r>
          </w:p>
        </w:tc>
      </w:tr>
      <w:tr w:rsidR="00FF1256" w:rsidRPr="00902644" w:rsidTr="009A1AD1">
        <w:trPr>
          <w:trHeight w:val="360"/>
        </w:trPr>
        <w:tc>
          <w:tcPr>
            <w:tcW w:w="1568" w:type="dxa"/>
            <w:vMerge w:val="restart"/>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autoSpaceDE w:val="0"/>
              <w:autoSpaceDN w:val="0"/>
              <w:adjustRightInd w:val="0"/>
              <w:spacing w:after="0" w:line="240" w:lineRule="auto"/>
              <w:jc w:val="center"/>
              <w:rPr>
                <w:rFonts w:ascii="Times New Roman" w:eastAsia="Times New Roman" w:hAnsi="Times New Roman" w:cs="AL-Mohanad Bold"/>
                <w:sz w:val="24"/>
                <w:szCs w:val="24"/>
                <w:lang w:bidi="ar-IQ"/>
              </w:rPr>
            </w:pPr>
            <w:r w:rsidRPr="00902644">
              <w:rPr>
                <w:rFonts w:ascii="Times New Roman" w:eastAsia="Times New Roman" w:hAnsi="Times New Roman" w:cs="AL-Mohanad Bold" w:hint="cs"/>
                <w:sz w:val="24"/>
                <w:szCs w:val="24"/>
                <w:rtl/>
                <w:lang w:bidi="ar-IQ"/>
              </w:rPr>
              <w:t>المرحلة الدراسية</w:t>
            </w:r>
          </w:p>
        </w:tc>
        <w:tc>
          <w:tcPr>
            <w:tcW w:w="1134" w:type="dxa"/>
            <w:vMerge w:val="restart"/>
            <w:tcBorders>
              <w:top w:val="single" w:sz="8" w:space="0" w:color="4F81BD"/>
              <w:left w:val="nil"/>
              <w:bottom w:val="single" w:sz="8" w:space="0" w:color="4F81BD"/>
              <w:right w:val="nil"/>
            </w:tcBorders>
            <w:vAlign w:val="center"/>
            <w:hideMark/>
          </w:tcPr>
          <w:p w:rsidR="00FF1256" w:rsidRPr="00902644" w:rsidRDefault="00FF1256" w:rsidP="009A1AD1">
            <w:pPr>
              <w:autoSpaceDE w:val="0"/>
              <w:autoSpaceDN w:val="0"/>
              <w:adjustRightInd w:val="0"/>
              <w:spacing w:after="0" w:line="240" w:lineRule="auto"/>
              <w:jc w:val="center"/>
              <w:rPr>
                <w:rFonts w:ascii="Times New Roman" w:eastAsia="Times New Roman" w:hAnsi="Times New Roman" w:cs="AL-Mohanad Bold"/>
                <w:sz w:val="24"/>
                <w:szCs w:val="24"/>
                <w:lang w:bidi="ar-IQ"/>
              </w:rPr>
            </w:pPr>
            <w:r w:rsidRPr="00902644">
              <w:rPr>
                <w:rFonts w:ascii="Times New Roman" w:eastAsia="Times New Roman" w:hAnsi="Times New Roman" w:cs="AL-Mohanad Bold" w:hint="cs"/>
                <w:sz w:val="24"/>
                <w:szCs w:val="24"/>
                <w:rtl/>
                <w:lang w:bidi="ar-IQ"/>
              </w:rPr>
              <w:t>رمز المقرر أو المساق</w:t>
            </w:r>
          </w:p>
        </w:tc>
        <w:tc>
          <w:tcPr>
            <w:tcW w:w="2158" w:type="dxa"/>
            <w:vMerge w:val="restart"/>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autoSpaceDE w:val="0"/>
              <w:autoSpaceDN w:val="0"/>
              <w:adjustRightInd w:val="0"/>
              <w:spacing w:after="0" w:line="240" w:lineRule="auto"/>
              <w:jc w:val="center"/>
              <w:rPr>
                <w:rFonts w:ascii="Times New Roman" w:eastAsia="Times New Roman" w:hAnsi="Times New Roman" w:cs="AL-Mohanad Bold"/>
                <w:sz w:val="24"/>
                <w:szCs w:val="24"/>
                <w:lang w:bidi="ar-IQ"/>
              </w:rPr>
            </w:pPr>
            <w:r w:rsidRPr="00902644">
              <w:rPr>
                <w:rFonts w:ascii="Times New Roman" w:eastAsia="Times New Roman" w:hAnsi="Times New Roman" w:cs="AL-Mohanad Bold" w:hint="cs"/>
                <w:sz w:val="24"/>
                <w:szCs w:val="24"/>
                <w:rtl/>
                <w:lang w:bidi="ar-IQ"/>
              </w:rPr>
              <w:t>اسم المقرر أو المساق</w:t>
            </w:r>
          </w:p>
        </w:tc>
        <w:tc>
          <w:tcPr>
            <w:tcW w:w="4788" w:type="dxa"/>
            <w:gridSpan w:val="2"/>
            <w:tcBorders>
              <w:top w:val="single" w:sz="8" w:space="0" w:color="4F81BD"/>
              <w:left w:val="nil"/>
              <w:bottom w:val="single" w:sz="4" w:space="0" w:color="auto"/>
              <w:right w:val="single" w:sz="4" w:space="0" w:color="auto"/>
            </w:tcBorders>
            <w:vAlign w:val="center"/>
          </w:tcPr>
          <w:p w:rsidR="00FF1256" w:rsidRPr="00902644" w:rsidRDefault="00FF1256" w:rsidP="009A1AD1">
            <w:pPr>
              <w:autoSpaceDE w:val="0"/>
              <w:autoSpaceDN w:val="0"/>
              <w:adjustRightInd w:val="0"/>
              <w:spacing w:after="0" w:line="240" w:lineRule="auto"/>
              <w:jc w:val="center"/>
              <w:rPr>
                <w:rFonts w:ascii="Times New Roman" w:eastAsia="Times New Roman" w:hAnsi="Times New Roman" w:cs="AL-Mohanad Bold"/>
                <w:sz w:val="24"/>
                <w:szCs w:val="24"/>
                <w:rtl/>
                <w:lang w:bidi="ar-IQ"/>
              </w:rPr>
            </w:pPr>
            <w:r w:rsidRPr="00902644">
              <w:rPr>
                <w:rFonts w:ascii="Times New Roman" w:eastAsia="Times New Roman" w:hAnsi="Times New Roman" w:cs="AL-Mohanad Bold" w:hint="cs"/>
                <w:sz w:val="24"/>
                <w:szCs w:val="24"/>
                <w:rtl/>
                <w:lang w:bidi="ar-IQ"/>
              </w:rPr>
              <w:t>الساعات المعتمدة</w:t>
            </w:r>
          </w:p>
          <w:p w:rsidR="00FF1256" w:rsidRPr="00902644" w:rsidRDefault="00FF1256" w:rsidP="009A1AD1">
            <w:pPr>
              <w:spacing w:after="0" w:line="240" w:lineRule="auto"/>
              <w:jc w:val="center"/>
              <w:rPr>
                <w:rFonts w:ascii="Times New Roman" w:eastAsia="Times New Roman" w:hAnsi="Times New Roman" w:cs="AL-Mohanad Bold"/>
                <w:sz w:val="24"/>
                <w:szCs w:val="24"/>
                <w:lang w:bidi="ar-IQ"/>
              </w:rPr>
            </w:pPr>
          </w:p>
        </w:tc>
      </w:tr>
      <w:tr w:rsidR="00FF1256" w:rsidRPr="00902644" w:rsidTr="009A1AD1">
        <w:trPr>
          <w:trHeight w:val="510"/>
        </w:trPr>
        <w:tc>
          <w:tcPr>
            <w:tcW w:w="9648" w:type="dxa"/>
            <w:vMerge/>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Times New Roman" w:eastAsia="Times New Roman" w:hAnsi="Times New Roman" w:cs="AL-Mohanad Bold"/>
                <w:sz w:val="24"/>
                <w:szCs w:val="24"/>
                <w:lang w:bidi="ar-IQ"/>
              </w:rPr>
            </w:pPr>
          </w:p>
        </w:tc>
        <w:tc>
          <w:tcPr>
            <w:tcW w:w="1134" w:type="dxa"/>
            <w:vMerge/>
            <w:tcBorders>
              <w:top w:val="single" w:sz="8" w:space="0" w:color="4F81BD"/>
              <w:left w:val="nil"/>
              <w:bottom w:val="single" w:sz="8" w:space="0" w:color="4F81BD"/>
              <w:right w:val="nil"/>
            </w:tcBorders>
            <w:vAlign w:val="center"/>
            <w:hideMark/>
          </w:tcPr>
          <w:p w:rsidR="00FF1256" w:rsidRPr="00902644" w:rsidRDefault="00FF1256" w:rsidP="009A1AD1">
            <w:pPr>
              <w:bidi w:val="0"/>
              <w:spacing w:after="0" w:line="240" w:lineRule="auto"/>
              <w:rPr>
                <w:rFonts w:ascii="Times New Roman" w:eastAsia="Times New Roman" w:hAnsi="Times New Roman" w:cs="AL-Mohanad Bold"/>
                <w:sz w:val="24"/>
                <w:szCs w:val="24"/>
                <w:lang w:bidi="ar-IQ"/>
              </w:rPr>
            </w:pPr>
          </w:p>
        </w:tc>
        <w:tc>
          <w:tcPr>
            <w:tcW w:w="2158" w:type="dxa"/>
            <w:vMerge/>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Times New Roman" w:eastAsia="Times New Roman" w:hAnsi="Times New Roman" w:cs="AL-Mohanad Bold"/>
                <w:sz w:val="24"/>
                <w:szCs w:val="24"/>
                <w:lang w:bidi="ar-IQ"/>
              </w:rPr>
            </w:pPr>
          </w:p>
        </w:tc>
        <w:tc>
          <w:tcPr>
            <w:tcW w:w="2378" w:type="dxa"/>
            <w:tcBorders>
              <w:top w:val="single" w:sz="4" w:space="0" w:color="auto"/>
              <w:left w:val="nil"/>
              <w:bottom w:val="single" w:sz="4" w:space="0" w:color="auto"/>
              <w:right w:val="single" w:sz="4" w:space="0" w:color="auto"/>
            </w:tcBorders>
            <w:vAlign w:val="center"/>
            <w:hideMark/>
          </w:tcPr>
          <w:p w:rsidR="00FF1256" w:rsidRPr="00902644" w:rsidRDefault="00FF1256" w:rsidP="009A1AD1">
            <w:pPr>
              <w:spacing w:after="0" w:line="240" w:lineRule="auto"/>
              <w:jc w:val="center"/>
              <w:rPr>
                <w:rFonts w:ascii="Times New Roman" w:eastAsia="Times New Roman" w:hAnsi="Times New Roman" w:cs="AL-Mohanad Bold"/>
                <w:sz w:val="24"/>
                <w:szCs w:val="24"/>
                <w:lang w:bidi="ar-IQ"/>
              </w:rPr>
            </w:pPr>
            <w:r w:rsidRPr="00902644">
              <w:rPr>
                <w:rFonts w:ascii="Times New Roman" w:eastAsia="Times New Roman" w:hAnsi="Times New Roman" w:cs="AL-Mohanad Bold" w:hint="cs"/>
                <w:sz w:val="24"/>
                <w:szCs w:val="24"/>
                <w:rtl/>
                <w:lang w:bidi="ar-IQ"/>
              </w:rPr>
              <w:t>نظري</w:t>
            </w:r>
          </w:p>
        </w:tc>
        <w:tc>
          <w:tcPr>
            <w:tcW w:w="2410" w:type="dxa"/>
            <w:tcBorders>
              <w:top w:val="single" w:sz="4" w:space="0" w:color="auto"/>
              <w:left w:val="single" w:sz="4" w:space="0" w:color="auto"/>
              <w:bottom w:val="single" w:sz="8" w:space="0" w:color="4F81BD"/>
              <w:right w:val="single" w:sz="4" w:space="0" w:color="auto"/>
            </w:tcBorders>
            <w:vAlign w:val="center"/>
            <w:hideMark/>
          </w:tcPr>
          <w:p w:rsidR="00FF1256" w:rsidRPr="00902644" w:rsidRDefault="00FF1256" w:rsidP="009A1AD1">
            <w:pPr>
              <w:spacing w:after="0" w:line="240" w:lineRule="auto"/>
              <w:jc w:val="center"/>
              <w:rPr>
                <w:rFonts w:ascii="Times New Roman" w:eastAsia="Times New Roman" w:hAnsi="Times New Roman" w:cs="AL-Mohanad Bold"/>
                <w:sz w:val="24"/>
                <w:szCs w:val="24"/>
                <w:lang w:bidi="ar-IQ"/>
              </w:rPr>
            </w:pPr>
            <w:r w:rsidRPr="00902644">
              <w:rPr>
                <w:rFonts w:ascii="Times New Roman" w:eastAsia="Times New Roman" w:hAnsi="Times New Roman" w:cs="AL-Mohanad Bold" w:hint="cs"/>
                <w:sz w:val="24"/>
                <w:szCs w:val="24"/>
                <w:rtl/>
                <w:lang w:bidi="ar-IQ"/>
              </w:rPr>
              <w:t>عملي</w:t>
            </w:r>
          </w:p>
        </w:tc>
      </w:tr>
      <w:tr w:rsidR="00FF1256" w:rsidRPr="00902644" w:rsidTr="009A1AD1">
        <w:trPr>
          <w:trHeight w:val="689"/>
        </w:trPr>
        <w:tc>
          <w:tcPr>
            <w:tcW w:w="1568" w:type="dxa"/>
            <w:vMerge w:val="restart"/>
            <w:tcBorders>
              <w:top w:val="nil"/>
              <w:left w:val="single" w:sz="8" w:space="0" w:color="4F81BD"/>
              <w:bottom w:val="single" w:sz="8" w:space="0" w:color="4F81BD"/>
              <w:right w:val="single" w:sz="8" w:space="0" w:color="4F81BD"/>
            </w:tcBorders>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sz w:val="28"/>
                <w:szCs w:val="28"/>
                <w:lang w:bidi="ar-IQ"/>
              </w:rPr>
            </w:pPr>
            <w:r>
              <w:rPr>
                <w:rFonts w:ascii="Times New Roman" w:eastAsia="Times New Roman" w:hAnsi="Times New Roman" w:cs="AL-Mohanad Bold" w:hint="cs"/>
                <w:sz w:val="28"/>
                <w:szCs w:val="28"/>
                <w:rtl/>
                <w:lang w:bidi="ar-IQ"/>
              </w:rPr>
              <w:t>المرحلة الثانية</w:t>
            </w:r>
          </w:p>
        </w:tc>
        <w:tc>
          <w:tcPr>
            <w:tcW w:w="1134" w:type="dxa"/>
            <w:tcBorders>
              <w:top w:val="nil"/>
              <w:left w:val="nil"/>
              <w:bottom w:val="nil"/>
              <w:right w:val="nil"/>
            </w:tcBorders>
            <w:vAlign w:val="center"/>
            <w:hideMark/>
          </w:tcPr>
          <w:p w:rsidR="00FF1256" w:rsidRPr="00902644" w:rsidRDefault="00FF1256" w:rsidP="009A1AD1">
            <w:pPr>
              <w:autoSpaceDE w:val="0"/>
              <w:autoSpaceDN w:val="0"/>
              <w:adjustRightInd w:val="0"/>
              <w:spacing w:after="0" w:line="240" w:lineRule="auto"/>
              <w:jc w:val="center"/>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447</w:t>
            </w:r>
          </w:p>
        </w:tc>
        <w:tc>
          <w:tcPr>
            <w:tcW w:w="2158" w:type="dxa"/>
            <w:tcBorders>
              <w:top w:val="nil"/>
              <w:left w:val="single" w:sz="8" w:space="0" w:color="4F81BD"/>
              <w:bottom w:val="nil"/>
              <w:right w:val="single" w:sz="8" w:space="0" w:color="4F81BD"/>
            </w:tcBorders>
          </w:tcPr>
          <w:p w:rsidR="00FF1256" w:rsidRPr="00902644" w:rsidRDefault="00FF1256" w:rsidP="009A1AD1">
            <w:pPr>
              <w:autoSpaceDE w:val="0"/>
              <w:autoSpaceDN w:val="0"/>
              <w:adjustRightInd w:val="0"/>
              <w:spacing w:after="0" w:line="240" w:lineRule="auto"/>
              <w:jc w:val="center"/>
              <w:rPr>
                <w:rFonts w:ascii="Times New Roman" w:eastAsia="Times New Roman" w:hAnsi="Times New Roman" w:cs="Times New Roman"/>
                <w:sz w:val="28"/>
                <w:szCs w:val="28"/>
                <w:rtl/>
                <w:lang w:bidi="ar-IQ"/>
              </w:rPr>
            </w:pPr>
          </w:p>
          <w:p w:rsidR="00FF1256" w:rsidRPr="00902644" w:rsidRDefault="00FF1256" w:rsidP="009A1AD1">
            <w:pPr>
              <w:autoSpaceDE w:val="0"/>
              <w:autoSpaceDN w:val="0"/>
              <w:adjustRightInd w:val="0"/>
              <w:spacing w:after="0" w:line="240" w:lineRule="auto"/>
              <w:jc w:val="center"/>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المعجم العربي وعلم الصوت</w:t>
            </w:r>
          </w:p>
        </w:tc>
        <w:tc>
          <w:tcPr>
            <w:tcW w:w="2378" w:type="dxa"/>
            <w:tcBorders>
              <w:top w:val="single" w:sz="4" w:space="0" w:color="auto"/>
              <w:left w:val="nil"/>
              <w:bottom w:val="nil"/>
              <w:right w:val="single" w:sz="4" w:space="0" w:color="auto"/>
            </w:tcBorders>
            <w:hideMark/>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w:t>
            </w:r>
            <w:r>
              <w:rPr>
                <w:rFonts w:ascii="Times New Roman" w:eastAsia="Times New Roman" w:hAnsi="Times New Roman" w:cs="Times New Roman" w:hint="cs"/>
                <w:sz w:val="28"/>
                <w:szCs w:val="28"/>
                <w:rtl/>
                <w:lang w:bidi="ar-IQ"/>
              </w:rPr>
              <w:t>60</w:t>
            </w:r>
            <w:r w:rsidRPr="00902644">
              <w:rPr>
                <w:rFonts w:ascii="Times New Roman" w:eastAsia="Times New Roman" w:hAnsi="Times New Roman" w:cs="Times New Roman" w:hint="cs"/>
                <w:sz w:val="28"/>
                <w:szCs w:val="28"/>
                <w:rtl/>
                <w:lang w:bidi="ar-IQ"/>
              </w:rPr>
              <w:t xml:space="preserve"> ) ساعة سنوياً</w:t>
            </w:r>
          </w:p>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بواقع (2) ساعة لكل شعبة</w:t>
            </w:r>
          </w:p>
        </w:tc>
        <w:tc>
          <w:tcPr>
            <w:tcW w:w="2410" w:type="dxa"/>
            <w:tcBorders>
              <w:top w:val="nil"/>
              <w:left w:val="single" w:sz="4" w:space="0" w:color="auto"/>
              <w:bottom w:val="nil"/>
              <w:right w:val="single" w:sz="8" w:space="0" w:color="4F81BD"/>
            </w:tcBorders>
            <w:hideMark/>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لا يوجد</w:t>
            </w:r>
          </w:p>
        </w:tc>
      </w:tr>
      <w:tr w:rsidR="00FF1256" w:rsidRPr="00902644" w:rsidTr="009A1AD1">
        <w:trPr>
          <w:trHeight w:val="536"/>
        </w:trPr>
        <w:tc>
          <w:tcPr>
            <w:tcW w:w="9648" w:type="dxa"/>
            <w:vMerge/>
            <w:tcBorders>
              <w:top w:val="nil"/>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Times New Roman" w:eastAsia="Times New Roman" w:hAnsi="Times New Roman" w:cs="AL-Mohanad Bold"/>
                <w:sz w:val="28"/>
                <w:szCs w:val="28"/>
                <w:lang w:bidi="ar-IQ"/>
              </w:rPr>
            </w:pPr>
          </w:p>
        </w:tc>
        <w:tc>
          <w:tcPr>
            <w:tcW w:w="1134" w:type="dxa"/>
            <w:tcBorders>
              <w:top w:val="single" w:sz="8" w:space="0" w:color="4F81BD"/>
              <w:left w:val="nil"/>
              <w:bottom w:val="single" w:sz="8" w:space="0" w:color="4F81BD"/>
              <w:right w:val="nil"/>
            </w:tcBorders>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58" w:type="dxa"/>
            <w:tcBorders>
              <w:top w:val="single" w:sz="8" w:space="0" w:color="4F81BD"/>
              <w:left w:val="single" w:sz="8" w:space="0" w:color="4F81BD"/>
              <w:bottom w:val="single" w:sz="8" w:space="0" w:color="4F81BD"/>
              <w:right w:val="single" w:sz="8" w:space="0" w:color="4F81BD"/>
            </w:tcBorders>
          </w:tcPr>
          <w:p w:rsidR="00FF1256" w:rsidRPr="00902644" w:rsidRDefault="00FF1256" w:rsidP="009A1AD1">
            <w:pPr>
              <w:autoSpaceDE w:val="0"/>
              <w:autoSpaceDN w:val="0"/>
              <w:adjustRightInd w:val="0"/>
              <w:spacing w:after="0" w:line="240" w:lineRule="auto"/>
              <w:jc w:val="center"/>
              <w:rPr>
                <w:rFonts w:ascii="Times New Roman" w:eastAsia="Times New Roman" w:hAnsi="Times New Roman" w:cs="Times New Roman"/>
                <w:sz w:val="28"/>
                <w:szCs w:val="28"/>
                <w:lang w:bidi="ar-IQ"/>
              </w:rPr>
            </w:pPr>
          </w:p>
        </w:tc>
        <w:tc>
          <w:tcPr>
            <w:tcW w:w="2378" w:type="dxa"/>
            <w:tcBorders>
              <w:top w:val="single" w:sz="8" w:space="0" w:color="4F81BD"/>
              <w:left w:val="nil"/>
              <w:bottom w:val="single" w:sz="8" w:space="0" w:color="4F81BD"/>
              <w:right w:val="single" w:sz="4" w:space="0" w:color="auto"/>
            </w:tcBorders>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410" w:type="dxa"/>
            <w:tcBorders>
              <w:top w:val="single" w:sz="8" w:space="0" w:color="4F81BD"/>
              <w:left w:val="single" w:sz="4" w:space="0" w:color="auto"/>
              <w:bottom w:val="single" w:sz="8" w:space="0" w:color="4F81BD"/>
              <w:right w:val="single" w:sz="8" w:space="0" w:color="4F81BD"/>
            </w:tcBorders>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FF1256" w:rsidRPr="00902644" w:rsidTr="009A1AD1">
        <w:trPr>
          <w:trHeight w:val="426"/>
        </w:trPr>
        <w:tc>
          <w:tcPr>
            <w:tcW w:w="9648" w:type="dxa"/>
            <w:vMerge/>
            <w:tcBorders>
              <w:top w:val="nil"/>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Times New Roman" w:eastAsia="Times New Roman" w:hAnsi="Times New Roman" w:cs="AL-Mohanad Bold"/>
                <w:sz w:val="28"/>
                <w:szCs w:val="28"/>
                <w:lang w:bidi="ar-IQ"/>
              </w:rPr>
            </w:pPr>
          </w:p>
        </w:tc>
        <w:tc>
          <w:tcPr>
            <w:tcW w:w="1134" w:type="dxa"/>
            <w:tcBorders>
              <w:top w:val="nil"/>
              <w:left w:val="nil"/>
              <w:bottom w:val="nil"/>
              <w:right w:val="nil"/>
            </w:tcBorders>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58" w:type="dxa"/>
            <w:tcBorders>
              <w:top w:val="nil"/>
              <w:left w:val="single" w:sz="8" w:space="0" w:color="4F81BD"/>
              <w:bottom w:val="nil"/>
              <w:right w:val="single" w:sz="8" w:space="0" w:color="4F81BD"/>
            </w:tcBorders>
          </w:tcPr>
          <w:p w:rsidR="00FF1256" w:rsidRPr="00902644" w:rsidRDefault="00FF1256" w:rsidP="009A1AD1">
            <w:pPr>
              <w:autoSpaceDE w:val="0"/>
              <w:autoSpaceDN w:val="0"/>
              <w:adjustRightInd w:val="0"/>
              <w:spacing w:after="0" w:line="240" w:lineRule="auto"/>
              <w:jc w:val="center"/>
              <w:rPr>
                <w:rFonts w:ascii="Times New Roman" w:eastAsia="Times New Roman" w:hAnsi="Times New Roman" w:cs="Times New Roman"/>
                <w:sz w:val="28"/>
                <w:szCs w:val="28"/>
                <w:lang w:bidi="ar-IQ"/>
              </w:rPr>
            </w:pPr>
          </w:p>
        </w:tc>
        <w:tc>
          <w:tcPr>
            <w:tcW w:w="2378" w:type="dxa"/>
            <w:tcBorders>
              <w:top w:val="nil"/>
              <w:left w:val="nil"/>
              <w:bottom w:val="nil"/>
              <w:right w:val="single" w:sz="4" w:space="0" w:color="auto"/>
            </w:tcBorders>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410" w:type="dxa"/>
            <w:tcBorders>
              <w:top w:val="nil"/>
              <w:left w:val="single" w:sz="4" w:space="0" w:color="auto"/>
              <w:bottom w:val="nil"/>
              <w:right w:val="single" w:sz="8" w:space="0" w:color="4F81BD"/>
            </w:tcBorders>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FF1256" w:rsidRPr="00902644" w:rsidTr="009A1AD1">
        <w:trPr>
          <w:trHeight w:val="378"/>
        </w:trPr>
        <w:tc>
          <w:tcPr>
            <w:tcW w:w="9648" w:type="dxa"/>
            <w:vMerge/>
            <w:tcBorders>
              <w:top w:val="nil"/>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Times New Roman" w:eastAsia="Times New Roman" w:hAnsi="Times New Roman" w:cs="AL-Mohanad Bold"/>
                <w:sz w:val="28"/>
                <w:szCs w:val="28"/>
                <w:lang w:bidi="ar-IQ"/>
              </w:rPr>
            </w:pPr>
          </w:p>
        </w:tc>
        <w:tc>
          <w:tcPr>
            <w:tcW w:w="1134" w:type="dxa"/>
            <w:tcBorders>
              <w:top w:val="single" w:sz="8" w:space="0" w:color="4F81BD"/>
              <w:left w:val="nil"/>
              <w:bottom w:val="single" w:sz="8" w:space="0" w:color="4F81BD"/>
              <w:right w:val="nil"/>
            </w:tcBorders>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158" w:type="dxa"/>
            <w:tcBorders>
              <w:top w:val="single" w:sz="8" w:space="0" w:color="4F81BD"/>
              <w:left w:val="single" w:sz="8" w:space="0" w:color="4F81BD"/>
              <w:bottom w:val="single" w:sz="8" w:space="0" w:color="4F81BD"/>
              <w:right w:val="single" w:sz="8" w:space="0" w:color="4F81BD"/>
            </w:tcBorders>
          </w:tcPr>
          <w:p w:rsidR="00FF1256" w:rsidRPr="00902644" w:rsidRDefault="00FF1256" w:rsidP="009A1AD1">
            <w:pPr>
              <w:spacing w:after="0" w:line="240" w:lineRule="auto"/>
              <w:jc w:val="center"/>
              <w:rPr>
                <w:rFonts w:ascii="Times New Roman" w:eastAsia="Times New Roman" w:hAnsi="Times New Roman" w:cs="Traditional Arabic"/>
                <w:b/>
                <w:bCs/>
                <w:sz w:val="20"/>
                <w:szCs w:val="20"/>
              </w:rPr>
            </w:pPr>
          </w:p>
        </w:tc>
        <w:tc>
          <w:tcPr>
            <w:tcW w:w="2378" w:type="dxa"/>
            <w:tcBorders>
              <w:top w:val="single" w:sz="8" w:space="0" w:color="4F81BD"/>
              <w:left w:val="nil"/>
              <w:bottom w:val="single" w:sz="8" w:space="0" w:color="4F81BD"/>
              <w:right w:val="single" w:sz="4" w:space="0" w:color="auto"/>
            </w:tcBorders>
          </w:tcPr>
          <w:p w:rsidR="00FF1256" w:rsidRPr="00902644" w:rsidRDefault="00FF1256" w:rsidP="009A1AD1">
            <w:pPr>
              <w:spacing w:after="0" w:line="240" w:lineRule="auto"/>
              <w:rPr>
                <w:rFonts w:ascii="Times New Roman" w:eastAsia="Times New Roman" w:hAnsi="Times New Roman" w:cs="Traditional Arabic"/>
                <w:b/>
                <w:bCs/>
                <w:sz w:val="20"/>
                <w:szCs w:val="20"/>
              </w:rPr>
            </w:pPr>
          </w:p>
        </w:tc>
        <w:tc>
          <w:tcPr>
            <w:tcW w:w="2410" w:type="dxa"/>
            <w:tcBorders>
              <w:top w:val="single" w:sz="8" w:space="0" w:color="4F81BD"/>
              <w:left w:val="single" w:sz="4" w:space="0" w:color="auto"/>
              <w:bottom w:val="single" w:sz="8" w:space="0" w:color="4F81BD"/>
              <w:right w:val="single" w:sz="8" w:space="0" w:color="4F81BD"/>
            </w:tcBorders>
          </w:tcPr>
          <w:p w:rsidR="00FF1256" w:rsidRPr="00902644" w:rsidRDefault="00FF1256" w:rsidP="009A1AD1">
            <w:pPr>
              <w:spacing w:after="0" w:line="240" w:lineRule="auto"/>
              <w:rPr>
                <w:rFonts w:ascii="Times New Roman" w:eastAsia="Times New Roman" w:hAnsi="Times New Roman" w:cs="Traditional Arabic"/>
                <w:b/>
                <w:bCs/>
                <w:sz w:val="20"/>
                <w:szCs w:val="20"/>
              </w:rPr>
            </w:pPr>
          </w:p>
        </w:tc>
      </w:tr>
    </w:tbl>
    <w:p w:rsidR="00FF1256" w:rsidRPr="00902644" w:rsidRDefault="00FF1256" w:rsidP="00FF1256">
      <w:pPr>
        <w:spacing w:after="0" w:line="240" w:lineRule="auto"/>
        <w:rPr>
          <w:rFonts w:ascii="Times New Roman" w:eastAsia="Times New Roman" w:hAnsi="Times New Roman" w:cs="Traditional Arabic"/>
          <w:sz w:val="20"/>
          <w:szCs w:val="20"/>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tblPr>
      <w:tblGrid>
        <w:gridCol w:w="9720"/>
      </w:tblGrid>
      <w:tr w:rsidR="00FF1256" w:rsidRPr="00902644" w:rsidTr="009A1AD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tabs>
                <w:tab w:val="left" w:pos="252"/>
                <w:tab w:val="left" w:pos="432"/>
              </w:tabs>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lastRenderedPageBreak/>
              <w:t>التخطيط للتطور الشخصي</w:t>
            </w:r>
          </w:p>
        </w:tc>
      </w:tr>
      <w:tr w:rsidR="00FF1256" w:rsidRPr="00902644" w:rsidTr="009A1AD1">
        <w:trPr>
          <w:trHeight w:val="624"/>
        </w:trPr>
        <w:tc>
          <w:tcPr>
            <w:tcW w:w="9720" w:type="dxa"/>
            <w:tcBorders>
              <w:top w:val="nil"/>
              <w:left w:val="single" w:sz="8" w:space="0" w:color="4F81BD"/>
              <w:bottom w:val="nil"/>
              <w:right w:val="single" w:sz="8" w:space="0" w:color="4F81BD"/>
            </w:tcBorders>
            <w:vAlign w:val="center"/>
            <w:hideMark/>
          </w:tcPr>
          <w:p w:rsidR="00FF1256" w:rsidRPr="00902644" w:rsidRDefault="00FF1256" w:rsidP="009A1AD1">
            <w:pPr>
              <w:numPr>
                <w:ilvl w:val="0"/>
                <w:numId w:val="6"/>
              </w:numPr>
              <w:autoSpaceDE w:val="0"/>
              <w:autoSpaceDN w:val="0"/>
              <w:adjustRightInd w:val="0"/>
              <w:spacing w:after="0" w:line="240" w:lineRule="auto"/>
              <w:rPr>
                <w:rFonts w:ascii="Times New Roman" w:eastAsia="Times New Roman" w:hAnsi="Times New Roman" w:cs="Traditional Arabic"/>
                <w:b/>
                <w:bCs/>
                <w:sz w:val="28"/>
                <w:szCs w:val="28"/>
                <w:rtl/>
                <w:lang w:bidi="ar-IQ"/>
              </w:rPr>
            </w:pPr>
            <w:r w:rsidRPr="00902644">
              <w:rPr>
                <w:rFonts w:ascii="Times New Roman" w:eastAsia="Times New Roman" w:hAnsi="Times New Roman" w:cs="Traditional Arabic"/>
                <w:b/>
                <w:bCs/>
                <w:sz w:val="28"/>
                <w:szCs w:val="28"/>
                <w:rtl/>
                <w:lang w:bidi="ar-IQ"/>
              </w:rPr>
              <w:t>ان المنهج ينفي ان يراعي ميول الطلبة واتجاهاتهم وحاجاتهم ومشكلاتهم .</w:t>
            </w:r>
          </w:p>
          <w:p w:rsidR="00FF1256" w:rsidRPr="00902644" w:rsidRDefault="00FF1256" w:rsidP="009A1AD1">
            <w:pPr>
              <w:numPr>
                <w:ilvl w:val="0"/>
                <w:numId w:val="6"/>
              </w:numPr>
              <w:autoSpaceDE w:val="0"/>
              <w:autoSpaceDN w:val="0"/>
              <w:adjustRightInd w:val="0"/>
              <w:spacing w:after="0" w:line="240" w:lineRule="auto"/>
              <w:rPr>
                <w:rFonts w:ascii="Times New Roman" w:eastAsia="Times New Roman" w:hAnsi="Times New Roman" w:cs="Traditional Arabic"/>
                <w:b/>
                <w:bCs/>
                <w:sz w:val="28"/>
                <w:szCs w:val="28"/>
                <w:lang w:bidi="ar-IQ"/>
              </w:rPr>
            </w:pPr>
            <w:r w:rsidRPr="00902644">
              <w:rPr>
                <w:rFonts w:ascii="Times New Roman" w:eastAsia="Times New Roman" w:hAnsi="Times New Roman" w:cs="Traditional Arabic"/>
                <w:b/>
                <w:bCs/>
                <w:sz w:val="28"/>
                <w:szCs w:val="28"/>
                <w:rtl/>
                <w:lang w:bidi="ar-IQ"/>
              </w:rPr>
              <w:t>ان المنهج ينبغي ان يكون متكيفا" مع حاضر الطلبة ومستقبلهم , وان يكون توافق  بين اساليب التعلم وبين خصائص نمو الطلبة .</w:t>
            </w:r>
          </w:p>
          <w:p w:rsidR="00FF1256" w:rsidRPr="00902644" w:rsidRDefault="00FF1256" w:rsidP="009A1AD1">
            <w:pPr>
              <w:numPr>
                <w:ilvl w:val="0"/>
                <w:numId w:val="6"/>
              </w:numPr>
              <w:autoSpaceDE w:val="0"/>
              <w:autoSpaceDN w:val="0"/>
              <w:adjustRightInd w:val="0"/>
              <w:spacing w:after="0" w:line="240" w:lineRule="auto"/>
              <w:rPr>
                <w:rFonts w:ascii="Times New Roman" w:eastAsia="Times New Roman" w:hAnsi="Times New Roman" w:cs="Traditional Arabic"/>
                <w:b/>
                <w:bCs/>
                <w:sz w:val="28"/>
                <w:szCs w:val="28"/>
                <w:lang w:bidi="ar-IQ"/>
              </w:rPr>
            </w:pPr>
            <w:r w:rsidRPr="00902644">
              <w:rPr>
                <w:rFonts w:ascii="Times New Roman" w:eastAsia="Times New Roman" w:hAnsi="Times New Roman" w:cs="Traditional Arabic"/>
                <w:b/>
                <w:bCs/>
                <w:sz w:val="28"/>
                <w:szCs w:val="28"/>
                <w:rtl/>
                <w:lang w:bidi="ar-IQ"/>
              </w:rPr>
              <w:t>ان يكون التدريسي ذو شخصية مؤثرة في طلبته، كون الطالب يتأثر –اولا- بالتدريسي، والاستاذ المتمكن يضيف اسلوب خاص لشخصية الطالب في التدريس.</w:t>
            </w:r>
          </w:p>
          <w:p w:rsidR="00FF1256" w:rsidRPr="00902644" w:rsidRDefault="00FF1256" w:rsidP="009A1AD1">
            <w:pPr>
              <w:numPr>
                <w:ilvl w:val="0"/>
                <w:numId w:val="6"/>
              </w:numPr>
              <w:autoSpaceDE w:val="0"/>
              <w:autoSpaceDN w:val="0"/>
              <w:adjustRightInd w:val="0"/>
              <w:spacing w:after="0" w:line="240" w:lineRule="auto"/>
              <w:rPr>
                <w:rFonts w:ascii="Times New Roman" w:eastAsia="Times New Roman" w:hAnsi="Times New Roman" w:cs="Traditional Arabic"/>
                <w:b/>
                <w:bCs/>
                <w:sz w:val="28"/>
                <w:szCs w:val="28"/>
                <w:lang w:bidi="ar-IQ"/>
              </w:rPr>
            </w:pPr>
            <w:r w:rsidRPr="00902644">
              <w:rPr>
                <w:rFonts w:ascii="Times New Roman" w:eastAsia="Times New Roman" w:hAnsi="Times New Roman" w:cs="Traditional Arabic"/>
                <w:b/>
                <w:bCs/>
                <w:sz w:val="28"/>
                <w:szCs w:val="28"/>
                <w:rtl/>
                <w:lang w:bidi="ar-IQ"/>
              </w:rPr>
              <w:t>التحديث الدوري  (السنوي) لخطط التدريب المعتمدة .</w:t>
            </w:r>
          </w:p>
        </w:tc>
      </w:tr>
      <w:tr w:rsidR="00FF1256" w:rsidRPr="00902644" w:rsidTr="009A1AD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tabs>
                <w:tab w:val="clear" w:pos="502"/>
                <w:tab w:val="left" w:pos="507"/>
              </w:tabs>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معيار القبول (وضع الأنظمة المتعلقة بالالتحاق بالكلية أو المعهد)</w:t>
            </w:r>
          </w:p>
        </w:tc>
      </w:tr>
      <w:tr w:rsidR="00FF1256" w:rsidRPr="00902644" w:rsidTr="009A1AD1">
        <w:trPr>
          <w:trHeight w:val="624"/>
        </w:trPr>
        <w:tc>
          <w:tcPr>
            <w:tcW w:w="9720" w:type="dxa"/>
            <w:tcBorders>
              <w:top w:val="nil"/>
              <w:left w:val="single" w:sz="8" w:space="0" w:color="4F81BD"/>
              <w:bottom w:val="nil"/>
              <w:right w:val="single" w:sz="8" w:space="0" w:color="4F81BD"/>
            </w:tcBorders>
            <w:vAlign w:val="center"/>
          </w:tcPr>
          <w:p w:rsidR="00FF1256" w:rsidRPr="00902644" w:rsidRDefault="00FF1256" w:rsidP="009A1AD1">
            <w:pPr>
              <w:numPr>
                <w:ilvl w:val="0"/>
                <w:numId w:val="7"/>
              </w:numPr>
              <w:autoSpaceDE w:val="0"/>
              <w:autoSpaceDN w:val="0"/>
              <w:adjustRightInd w:val="0"/>
              <w:spacing w:after="0" w:line="240" w:lineRule="auto"/>
              <w:rPr>
                <w:rFonts w:ascii="Times New Roman" w:eastAsia="Times New Roman" w:hAnsi="Times New Roman" w:cs="Traditional Arabic"/>
                <w:b/>
                <w:bCs/>
                <w:sz w:val="28"/>
                <w:szCs w:val="28"/>
                <w:rtl/>
                <w:lang w:bidi="ar-IQ"/>
              </w:rPr>
            </w:pPr>
            <w:r w:rsidRPr="00902644">
              <w:rPr>
                <w:rFonts w:ascii="Times New Roman" w:eastAsia="Times New Roman" w:hAnsi="Times New Roman" w:cs="Traditional Arabic"/>
                <w:b/>
                <w:bCs/>
                <w:sz w:val="28"/>
                <w:szCs w:val="28"/>
                <w:rtl/>
                <w:lang w:bidi="ar-IQ"/>
              </w:rPr>
              <w:t>القبول مركزي</w:t>
            </w:r>
          </w:p>
          <w:p w:rsidR="00FF1256" w:rsidRPr="00902644" w:rsidRDefault="00FF1256" w:rsidP="009A1AD1">
            <w:pPr>
              <w:numPr>
                <w:ilvl w:val="0"/>
                <w:numId w:val="7"/>
              </w:numPr>
              <w:autoSpaceDE w:val="0"/>
              <w:autoSpaceDN w:val="0"/>
              <w:adjustRightInd w:val="0"/>
              <w:spacing w:after="0" w:line="240" w:lineRule="auto"/>
              <w:rPr>
                <w:rFonts w:ascii="Times New Roman" w:eastAsia="Times New Roman" w:hAnsi="Times New Roman" w:cs="Traditional Arabic"/>
                <w:b/>
                <w:bCs/>
                <w:sz w:val="28"/>
                <w:szCs w:val="28"/>
                <w:lang w:bidi="ar-IQ"/>
              </w:rPr>
            </w:pPr>
            <w:r w:rsidRPr="00902644">
              <w:rPr>
                <w:rFonts w:ascii="Times New Roman" w:eastAsia="Times New Roman" w:hAnsi="Times New Roman" w:cs="Traditional Arabic"/>
                <w:b/>
                <w:bCs/>
                <w:sz w:val="28"/>
                <w:szCs w:val="28"/>
                <w:rtl/>
                <w:lang w:bidi="ar-IQ"/>
              </w:rPr>
              <w:t>رغبة الطالب.</w:t>
            </w:r>
          </w:p>
          <w:p w:rsidR="00FF1256" w:rsidRPr="00902644" w:rsidRDefault="00FF1256" w:rsidP="009A1AD1">
            <w:pPr>
              <w:numPr>
                <w:ilvl w:val="0"/>
                <w:numId w:val="7"/>
              </w:numPr>
              <w:autoSpaceDE w:val="0"/>
              <w:autoSpaceDN w:val="0"/>
              <w:adjustRightInd w:val="0"/>
              <w:spacing w:after="0" w:line="240" w:lineRule="auto"/>
              <w:rPr>
                <w:rFonts w:ascii="Times New Roman" w:eastAsia="Times New Roman" w:hAnsi="Times New Roman" w:cs="Traditional Arabic"/>
                <w:b/>
                <w:bCs/>
                <w:sz w:val="28"/>
                <w:szCs w:val="28"/>
                <w:rtl/>
                <w:lang w:bidi="ar-IQ"/>
              </w:rPr>
            </w:pPr>
            <w:r w:rsidRPr="00902644">
              <w:rPr>
                <w:rFonts w:ascii="Times New Roman" w:eastAsia="Times New Roman" w:hAnsi="Times New Roman" w:cs="Traditional Arabic"/>
                <w:b/>
                <w:bCs/>
                <w:sz w:val="28"/>
                <w:szCs w:val="28"/>
                <w:rtl/>
                <w:lang w:bidi="ar-IQ"/>
              </w:rPr>
              <w:t>المعدل التنافسي بين الأقسام.</w:t>
            </w:r>
          </w:p>
          <w:p w:rsidR="00FF1256" w:rsidRPr="00902644" w:rsidRDefault="00FF1256" w:rsidP="009A1AD1">
            <w:pPr>
              <w:autoSpaceDE w:val="0"/>
              <w:autoSpaceDN w:val="0"/>
              <w:adjustRightInd w:val="0"/>
              <w:spacing w:after="0" w:line="240" w:lineRule="auto"/>
              <w:rPr>
                <w:rFonts w:ascii="Times New Roman" w:eastAsia="Times New Roman" w:hAnsi="Times New Roman" w:cs="Traditional Arabic"/>
                <w:sz w:val="28"/>
                <w:szCs w:val="28"/>
                <w:lang w:bidi="ar-IQ"/>
              </w:rPr>
            </w:pPr>
          </w:p>
        </w:tc>
      </w:tr>
      <w:tr w:rsidR="00FF1256" w:rsidRPr="00902644" w:rsidTr="009A1AD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FF1256" w:rsidRPr="00902644" w:rsidRDefault="00FF1256" w:rsidP="009A1AD1">
            <w:pPr>
              <w:numPr>
                <w:ilvl w:val="0"/>
                <w:numId w:val="1"/>
              </w:numPr>
              <w:tabs>
                <w:tab w:val="clear" w:pos="502"/>
                <w:tab w:val="left" w:pos="507"/>
                <w:tab w:val="left" w:pos="792"/>
              </w:tabs>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أهم مصادر المعلومات عن البرنامج</w:t>
            </w:r>
          </w:p>
        </w:tc>
      </w:tr>
      <w:tr w:rsidR="00FF1256" w:rsidRPr="00902644" w:rsidTr="009A1AD1">
        <w:trPr>
          <w:trHeight w:val="2595"/>
        </w:trPr>
        <w:tc>
          <w:tcPr>
            <w:tcW w:w="9720" w:type="dxa"/>
            <w:tcBorders>
              <w:top w:val="nil"/>
              <w:left w:val="single" w:sz="8" w:space="0" w:color="4F81BD"/>
              <w:bottom w:val="single" w:sz="8" w:space="0" w:color="4F81BD"/>
              <w:right w:val="single" w:sz="8" w:space="0" w:color="4F81BD"/>
            </w:tcBorders>
            <w:vAlign w:val="center"/>
          </w:tcPr>
          <w:p w:rsidR="00FF1256" w:rsidRPr="00902644" w:rsidRDefault="00FF1256" w:rsidP="009A1AD1">
            <w:pPr>
              <w:autoSpaceDE w:val="0"/>
              <w:autoSpaceDN w:val="0"/>
              <w:adjustRightInd w:val="0"/>
              <w:spacing w:after="0" w:line="240" w:lineRule="auto"/>
              <w:rPr>
                <w:rFonts w:ascii="Times New Roman" w:eastAsia="Times New Roman" w:hAnsi="Times New Roman" w:cs="Traditional Arabic"/>
                <w:b/>
                <w:bCs/>
                <w:sz w:val="28"/>
                <w:szCs w:val="28"/>
                <w:rtl/>
                <w:lang w:bidi="ar-IQ"/>
              </w:rPr>
            </w:pPr>
            <w:r w:rsidRPr="00902644">
              <w:rPr>
                <w:rFonts w:ascii="Times New Roman" w:eastAsia="Times New Roman" w:hAnsi="Times New Roman" w:cs="Traditional Arabic"/>
                <w:b/>
                <w:bCs/>
                <w:sz w:val="28"/>
                <w:szCs w:val="28"/>
                <w:rtl/>
                <w:lang w:bidi="ar-IQ"/>
              </w:rPr>
              <w:t>1- الكتب, الدوريات , الرسائل والاطاريح الجامعية التي تطابق آخر متطلبات الدراسة في تخصص</w:t>
            </w:r>
            <w:r>
              <w:rPr>
                <w:rFonts w:ascii="Times New Roman" w:eastAsia="Times New Roman" w:hAnsi="Times New Roman" w:cs="Traditional Arabic" w:hint="cs"/>
                <w:b/>
                <w:bCs/>
                <w:sz w:val="28"/>
                <w:szCs w:val="28"/>
                <w:rtl/>
                <w:lang w:bidi="ar-IQ"/>
              </w:rPr>
              <w:t xml:space="preserve"> فقه اللغة .</w:t>
            </w:r>
          </w:p>
          <w:p w:rsidR="00FF1256" w:rsidRPr="00902644" w:rsidRDefault="00FF1256" w:rsidP="009A1AD1">
            <w:pPr>
              <w:numPr>
                <w:ilvl w:val="0"/>
                <w:numId w:val="8"/>
              </w:numPr>
              <w:autoSpaceDE w:val="0"/>
              <w:autoSpaceDN w:val="0"/>
              <w:adjustRightInd w:val="0"/>
              <w:spacing w:after="0" w:line="240" w:lineRule="auto"/>
              <w:rPr>
                <w:rFonts w:ascii="Times New Roman" w:eastAsia="Times New Roman" w:hAnsi="Times New Roman" w:cs="Traditional Arabic"/>
                <w:b/>
                <w:bCs/>
                <w:sz w:val="28"/>
                <w:szCs w:val="28"/>
                <w:rtl/>
                <w:lang w:bidi="ar-IQ"/>
              </w:rPr>
            </w:pPr>
            <w:r>
              <w:rPr>
                <w:rFonts w:ascii="Times New Roman" w:eastAsia="Times New Roman" w:hAnsi="Times New Roman" w:cs="Traditional Arabic" w:hint="cs"/>
                <w:b/>
                <w:bCs/>
                <w:sz w:val="28"/>
                <w:szCs w:val="28"/>
                <w:rtl/>
                <w:lang w:bidi="ar-IQ"/>
              </w:rPr>
              <w:t>الش</w:t>
            </w:r>
            <w:r w:rsidRPr="00902644">
              <w:rPr>
                <w:rFonts w:ascii="Times New Roman" w:eastAsia="Times New Roman" w:hAnsi="Times New Roman" w:cs="Traditional Arabic"/>
                <w:b/>
                <w:bCs/>
                <w:sz w:val="28"/>
                <w:szCs w:val="28"/>
                <w:rtl/>
                <w:lang w:bidi="ar-IQ"/>
              </w:rPr>
              <w:t xml:space="preserve">بكة </w:t>
            </w:r>
            <w:r>
              <w:rPr>
                <w:rFonts w:ascii="Times New Roman" w:eastAsia="Times New Roman" w:hAnsi="Times New Roman" w:cs="Traditional Arabic" w:hint="cs"/>
                <w:b/>
                <w:bCs/>
                <w:sz w:val="28"/>
                <w:szCs w:val="28"/>
                <w:rtl/>
                <w:lang w:bidi="ar-IQ"/>
              </w:rPr>
              <w:t>العالمية للاتصالات (الانترنت) .</w:t>
            </w:r>
          </w:p>
          <w:p w:rsidR="00FF1256" w:rsidRPr="00902644" w:rsidRDefault="00FF1256" w:rsidP="009A1AD1">
            <w:pPr>
              <w:numPr>
                <w:ilvl w:val="0"/>
                <w:numId w:val="8"/>
              </w:numPr>
              <w:autoSpaceDE w:val="0"/>
              <w:autoSpaceDN w:val="0"/>
              <w:adjustRightInd w:val="0"/>
              <w:spacing w:after="0" w:line="240" w:lineRule="auto"/>
              <w:rPr>
                <w:rFonts w:ascii="Times New Roman" w:eastAsia="Times New Roman" w:hAnsi="Times New Roman" w:cs="Traditional Arabic"/>
                <w:b/>
                <w:bCs/>
                <w:sz w:val="28"/>
                <w:szCs w:val="28"/>
                <w:lang w:bidi="ar-IQ"/>
              </w:rPr>
            </w:pPr>
            <w:r w:rsidRPr="00902644">
              <w:rPr>
                <w:rFonts w:ascii="Times New Roman" w:eastAsia="Times New Roman" w:hAnsi="Times New Roman" w:cs="Traditional Arabic"/>
                <w:b/>
                <w:bCs/>
                <w:sz w:val="28"/>
                <w:szCs w:val="28"/>
                <w:rtl/>
                <w:lang w:bidi="ar-IQ"/>
              </w:rPr>
              <w:t xml:space="preserve">الخبرة الشخصية للقائم بتدريس المقرر . </w:t>
            </w:r>
          </w:p>
          <w:p w:rsidR="00FF1256" w:rsidRPr="00902644" w:rsidRDefault="00FF1256" w:rsidP="009A1AD1">
            <w:pPr>
              <w:autoSpaceDE w:val="0"/>
              <w:autoSpaceDN w:val="0"/>
              <w:adjustRightInd w:val="0"/>
              <w:spacing w:after="0" w:line="240" w:lineRule="auto"/>
              <w:ind w:left="502"/>
              <w:rPr>
                <w:rFonts w:ascii="Times New Roman" w:eastAsia="Times New Roman" w:hAnsi="Times New Roman" w:cs="Traditional Arabic"/>
                <w:sz w:val="28"/>
                <w:szCs w:val="28"/>
                <w:lang w:bidi="ar-IQ"/>
              </w:rPr>
            </w:pPr>
          </w:p>
        </w:tc>
      </w:tr>
    </w:tbl>
    <w:p w:rsidR="00FF1256" w:rsidRPr="00902644" w:rsidRDefault="00FF1256" w:rsidP="00FF1256">
      <w:pPr>
        <w:bidi w:val="0"/>
        <w:spacing w:after="0"/>
        <w:rPr>
          <w:rFonts w:ascii="Times New Roman" w:eastAsia="Times New Roman" w:hAnsi="Times New Roman" w:cs="Traditional Arabic"/>
          <w:sz w:val="28"/>
          <w:szCs w:val="28"/>
          <w:rtl/>
          <w:lang w:bidi="ar-IQ"/>
        </w:rPr>
        <w:sectPr w:rsidR="00FF1256" w:rsidRPr="00902644">
          <w:headerReference w:type="even" r:id="rId8"/>
          <w:headerReference w:type="default" r:id="rId9"/>
          <w:footerReference w:type="even" r:id="rId10"/>
          <w:footerReference w:type="default" r:id="rId11"/>
          <w:headerReference w:type="first" r:id="rId12"/>
          <w:footerReference w:type="first" r:id="rId13"/>
          <w:pgSz w:w="12240" w:h="15840"/>
          <w:pgMar w:top="1079" w:right="1260" w:bottom="1079" w:left="1440" w:header="720" w:footer="720" w:gutter="0"/>
          <w:pgNumType w:start="0"/>
          <w:cols w:space="720"/>
        </w:sectPr>
      </w:pPr>
    </w:p>
    <w:tbl>
      <w:tblPr>
        <w:tblpPr w:leftFromText="180" w:rightFromText="180" w:vertAnchor="page" w:horzAnchor="margin" w:tblpXSpec="center" w:tblpY="1111"/>
        <w:bidiVisual/>
        <w:tblW w:w="150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253"/>
        <w:gridCol w:w="1532"/>
        <w:gridCol w:w="1441"/>
        <w:gridCol w:w="1711"/>
        <w:gridCol w:w="552"/>
        <w:gridCol w:w="540"/>
        <w:gridCol w:w="540"/>
        <w:gridCol w:w="540"/>
        <w:gridCol w:w="540"/>
        <w:gridCol w:w="540"/>
        <w:gridCol w:w="540"/>
        <w:gridCol w:w="540"/>
        <w:gridCol w:w="540"/>
        <w:gridCol w:w="540"/>
        <w:gridCol w:w="540"/>
        <w:gridCol w:w="540"/>
        <w:gridCol w:w="540"/>
        <w:gridCol w:w="540"/>
        <w:gridCol w:w="540"/>
        <w:gridCol w:w="966"/>
      </w:tblGrid>
      <w:tr w:rsidR="00FF1256" w:rsidRPr="00902644" w:rsidTr="009A1AD1">
        <w:trPr>
          <w:trHeight w:val="454"/>
        </w:trPr>
        <w:tc>
          <w:tcPr>
            <w:tcW w:w="15009" w:type="dxa"/>
            <w:gridSpan w:val="20"/>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tl/>
                <w:lang w:bidi="ar-IQ"/>
              </w:rPr>
            </w:pPr>
            <w:r w:rsidRPr="00902644">
              <w:rPr>
                <w:rFonts w:ascii="Cambria" w:eastAsia="Times New Roman" w:hAnsi="Cambria" w:cs="Times New Roman" w:hint="cs"/>
                <w:b/>
                <w:bCs/>
                <w:color w:val="000000"/>
                <w:sz w:val="24"/>
                <w:szCs w:val="24"/>
                <w:rtl/>
              </w:rPr>
              <w:lastRenderedPageBreak/>
              <w:t>مخطط مهارات المنهج</w:t>
            </w:r>
          </w:p>
        </w:tc>
      </w:tr>
      <w:tr w:rsidR="00FF1256" w:rsidRPr="00902644" w:rsidTr="009A1AD1">
        <w:trPr>
          <w:trHeight w:val="454"/>
        </w:trPr>
        <w:tc>
          <w:tcPr>
            <w:tcW w:w="15009" w:type="dxa"/>
            <w:gridSpan w:val="20"/>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r w:rsidRPr="00902644">
              <w:rPr>
                <w:rFonts w:ascii="Cambria" w:eastAsia="Times New Roman"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FF1256" w:rsidRPr="00902644" w:rsidTr="009A1AD1">
        <w:trPr>
          <w:trHeight w:val="454"/>
        </w:trPr>
        <w:tc>
          <w:tcPr>
            <w:tcW w:w="5931" w:type="dxa"/>
            <w:gridSpan w:val="4"/>
            <w:tcBorders>
              <w:top w:val="single" w:sz="8" w:space="0" w:color="4F81BD"/>
              <w:left w:val="single" w:sz="8" w:space="0" w:color="4F81BD"/>
              <w:bottom w:val="single" w:sz="8" w:space="0" w:color="4F81BD"/>
              <w:right w:val="single" w:sz="6" w:space="0" w:color="4F81BD"/>
            </w:tcBorders>
            <w:shd w:val="clear" w:color="auto" w:fill="A7BFDE"/>
            <w:vAlign w:val="center"/>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p>
        </w:tc>
        <w:tc>
          <w:tcPr>
            <w:tcW w:w="9078" w:type="dxa"/>
            <w:gridSpan w:val="16"/>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r w:rsidRPr="00902644">
              <w:rPr>
                <w:rFonts w:ascii="Cambria" w:eastAsia="Times New Roman" w:hAnsi="Cambria" w:cs="Times New Roman" w:hint="cs"/>
                <w:b/>
                <w:bCs/>
                <w:color w:val="000000"/>
                <w:sz w:val="24"/>
                <w:szCs w:val="24"/>
                <w:rtl/>
              </w:rPr>
              <w:t>مخرجات التعلم المطلوبة من البرنامج</w:t>
            </w:r>
          </w:p>
        </w:tc>
      </w:tr>
      <w:tr w:rsidR="00FF1256" w:rsidRPr="00902644" w:rsidTr="009A1AD1">
        <w:trPr>
          <w:trHeight w:val="1304"/>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r w:rsidRPr="00902644">
              <w:rPr>
                <w:rFonts w:ascii="Cambria" w:eastAsia="Times New Roman" w:hAnsi="Cambria" w:cs="Times New Roman" w:hint="cs"/>
                <w:b/>
                <w:bCs/>
                <w:color w:val="000000"/>
                <w:sz w:val="24"/>
                <w:szCs w:val="24"/>
                <w:rtl/>
              </w:rPr>
              <w:t>السنة / المستوى</w:t>
            </w:r>
          </w:p>
        </w:tc>
        <w:tc>
          <w:tcPr>
            <w:tcW w:w="1530" w:type="dxa"/>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r w:rsidRPr="00902644">
              <w:rPr>
                <w:rFonts w:ascii="Cambria" w:eastAsia="Times New Roman" w:hAnsi="Cambria" w:cs="Times New Roman" w:hint="cs"/>
                <w:b/>
                <w:bCs/>
                <w:color w:val="000000"/>
                <w:sz w:val="24"/>
                <w:szCs w:val="24"/>
                <w:rtl/>
              </w:rPr>
              <w:t>رمز المقرر</w:t>
            </w:r>
          </w:p>
        </w:tc>
        <w:tc>
          <w:tcPr>
            <w:tcW w:w="1440"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r w:rsidRPr="00902644">
              <w:rPr>
                <w:rFonts w:ascii="Cambria" w:eastAsia="Times New Roman" w:hAnsi="Cambria" w:cs="Times New Roman" w:hint="cs"/>
                <w:b/>
                <w:bCs/>
                <w:color w:val="000000"/>
                <w:sz w:val="24"/>
                <w:szCs w:val="24"/>
                <w:rtl/>
              </w:rPr>
              <w:t>اسم المقرر</w:t>
            </w:r>
          </w:p>
        </w:tc>
        <w:tc>
          <w:tcPr>
            <w:tcW w:w="1710" w:type="dxa"/>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tl/>
              </w:rPr>
            </w:pPr>
            <w:r w:rsidRPr="00902644">
              <w:rPr>
                <w:rFonts w:ascii="Cambria" w:eastAsia="Times New Roman" w:hAnsi="Cambria" w:cs="Times New Roman" w:hint="cs"/>
                <w:b/>
                <w:bCs/>
                <w:color w:val="000000"/>
                <w:sz w:val="24"/>
                <w:szCs w:val="24"/>
                <w:rtl/>
              </w:rPr>
              <w:t>أساسي</w:t>
            </w:r>
          </w:p>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r w:rsidRPr="00902644">
              <w:rPr>
                <w:rFonts w:ascii="Cambria" w:eastAsia="Times New Roman" w:hAnsi="Cambria" w:cs="Times New Roman" w:hint="cs"/>
                <w:b/>
                <w:bCs/>
                <w:color w:val="000000"/>
                <w:sz w:val="24"/>
                <w:szCs w:val="24"/>
                <w:rtl/>
              </w:rPr>
              <w:t>أم اختياري</w:t>
            </w:r>
          </w:p>
        </w:tc>
        <w:tc>
          <w:tcPr>
            <w:tcW w:w="2172"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r w:rsidRPr="00902644">
              <w:rPr>
                <w:rFonts w:ascii="Cambria" w:eastAsia="Times New Roman" w:hAnsi="Cambria" w:cs="Times New Roman" w:hint="cs"/>
                <w:b/>
                <w:bCs/>
                <w:color w:val="000000"/>
                <w:sz w:val="24"/>
                <w:szCs w:val="24"/>
                <w:rtl/>
              </w:rPr>
              <w:t>الأهداف المعرفية</w:t>
            </w:r>
          </w:p>
        </w:tc>
        <w:tc>
          <w:tcPr>
            <w:tcW w:w="2160" w:type="dxa"/>
            <w:gridSpan w:val="4"/>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r w:rsidRPr="00902644">
              <w:rPr>
                <w:rFonts w:ascii="Cambria" w:eastAsia="Times New Roman" w:hAnsi="Cambria" w:cs="Times New Roman" w:hint="cs"/>
                <w:b/>
                <w:bCs/>
                <w:color w:val="000000"/>
                <w:sz w:val="24"/>
                <w:szCs w:val="24"/>
                <w:rtl/>
              </w:rPr>
              <w:t>الأهداف المهاراتية الخاصة بالبرنامج</w:t>
            </w:r>
          </w:p>
        </w:tc>
        <w:tc>
          <w:tcPr>
            <w:tcW w:w="2160"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r w:rsidRPr="00902644">
              <w:rPr>
                <w:rFonts w:ascii="Cambria" w:eastAsia="Times New Roman" w:hAnsi="Cambria" w:cs="Times New Roman" w:hint="cs"/>
                <w:b/>
                <w:bCs/>
                <w:color w:val="000000"/>
                <w:sz w:val="24"/>
                <w:szCs w:val="24"/>
                <w:rtl/>
              </w:rPr>
              <w:t>الأهداف الوجدانية والقيمية</w:t>
            </w:r>
          </w:p>
        </w:tc>
        <w:tc>
          <w:tcPr>
            <w:tcW w:w="2586" w:type="dxa"/>
            <w:gridSpan w:val="4"/>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tl/>
              </w:rPr>
            </w:pPr>
            <w:r w:rsidRPr="00902644">
              <w:rPr>
                <w:rFonts w:ascii="Cambria" w:eastAsia="Times New Roman" w:hAnsi="Cambria" w:cs="Times New Roman" w:hint="cs"/>
                <w:b/>
                <w:bCs/>
                <w:color w:val="000000"/>
                <w:sz w:val="24"/>
                <w:szCs w:val="24"/>
                <w:rtl/>
              </w:rPr>
              <w:t>المهارات العامة والتأهيلية المنقولة</w:t>
            </w:r>
          </w:p>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rPr>
            </w:pPr>
            <w:r w:rsidRPr="00902644">
              <w:rPr>
                <w:rFonts w:ascii="Cambria" w:eastAsia="Times New Roman" w:hAnsi="Cambria" w:cs="Times New Roman" w:hint="cs"/>
                <w:b/>
                <w:bCs/>
                <w:color w:val="000000"/>
                <w:sz w:val="24"/>
                <w:szCs w:val="24"/>
                <w:rtl/>
              </w:rPr>
              <w:t>(المهارات الأخرى المتعلقة بقابلية التوظيف والتطور الشخصي)</w:t>
            </w:r>
          </w:p>
        </w:tc>
      </w:tr>
      <w:tr w:rsidR="00FF1256" w:rsidRPr="00902644" w:rsidTr="009A1AD1">
        <w:trPr>
          <w:trHeight w:val="349"/>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Cambria" w:eastAsia="Times New Roman"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Cambria" w:eastAsia="Times New Roman"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Cambria" w:eastAsia="Times New Roman"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Cambria" w:eastAsia="Times New Roman" w:hAnsi="Cambria" w:cs="Times New Roman"/>
                <w:b/>
                <w:bCs/>
                <w:color w:val="000000"/>
                <w:sz w:val="24"/>
                <w:szCs w:val="24"/>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أ1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أ2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أ3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أ4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ب1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ب2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ب3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ب4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ج1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ج2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ج3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ج4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د1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د2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د3</w:t>
            </w:r>
          </w:p>
        </w:tc>
        <w:tc>
          <w:tcPr>
            <w:tcW w:w="966"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Cambria" w:eastAsia="Times New Roman" w:hAnsi="Cambria" w:cs="Times New Roman" w:hint="cs"/>
                <w:b/>
                <w:bCs/>
                <w:color w:val="000000"/>
                <w:sz w:val="24"/>
                <w:szCs w:val="24"/>
                <w:rtl/>
                <w:lang w:bidi="ar-IQ"/>
              </w:rPr>
              <w:t>د4</w:t>
            </w:r>
          </w:p>
        </w:tc>
      </w:tr>
      <w:tr w:rsidR="00FF1256" w:rsidRPr="00902644" w:rsidTr="009A1AD1">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autoSpaceDE w:val="0"/>
              <w:autoSpaceDN w:val="0"/>
              <w:adjustRightInd w:val="0"/>
              <w:spacing w:after="0" w:line="240" w:lineRule="auto"/>
              <w:rPr>
                <w:rFonts w:ascii="Cambria" w:eastAsia="Times New Roman" w:hAnsi="Cambria" w:cs="Times New Roman"/>
                <w:b/>
                <w:bCs/>
                <w:color w:val="000000"/>
                <w:sz w:val="24"/>
                <w:szCs w:val="24"/>
                <w:lang w:bidi="ar-IQ"/>
              </w:rPr>
            </w:pPr>
            <w:r>
              <w:rPr>
                <w:rFonts w:ascii="Cambria" w:eastAsia="Times New Roman" w:hAnsi="Cambria" w:cs="AL-Mohanad Bold" w:hint="cs"/>
                <w:b/>
                <w:bCs/>
                <w:color w:val="000000"/>
                <w:sz w:val="24"/>
                <w:szCs w:val="24"/>
                <w:rtl/>
                <w:lang w:bidi="ar-IQ"/>
              </w:rPr>
              <w:t>الثانية</w:t>
            </w:r>
          </w:p>
        </w:tc>
        <w:tc>
          <w:tcPr>
            <w:tcW w:w="1530"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447</w:t>
            </w:r>
          </w:p>
        </w:tc>
        <w:tc>
          <w:tcPr>
            <w:tcW w:w="1440"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5736D7" w:rsidRDefault="00FF1256" w:rsidP="009A1AD1">
            <w:pPr>
              <w:autoSpaceDE w:val="0"/>
              <w:autoSpaceDN w:val="0"/>
              <w:adjustRightInd w:val="0"/>
              <w:spacing w:after="0" w:line="240" w:lineRule="auto"/>
              <w:jc w:val="center"/>
              <w:rPr>
                <w:rFonts w:ascii="Times New Roman" w:eastAsia="Times New Roman" w:hAnsi="Times New Roman" w:cs="Times New Roman"/>
                <w:b/>
                <w:bCs/>
                <w:rtl/>
                <w:lang w:bidi="ar-IQ"/>
              </w:rPr>
            </w:pPr>
          </w:p>
          <w:p w:rsidR="00FF1256" w:rsidRPr="005736D7" w:rsidRDefault="00FF1256" w:rsidP="009A1AD1">
            <w:pPr>
              <w:autoSpaceDE w:val="0"/>
              <w:autoSpaceDN w:val="0"/>
              <w:adjustRightInd w:val="0"/>
              <w:spacing w:after="0" w:line="240" w:lineRule="auto"/>
              <w:jc w:val="center"/>
              <w:rPr>
                <w:rFonts w:ascii="Cambria" w:eastAsia="Times New Roman" w:hAnsi="Cambria" w:cs="AL-Mohanad Bold"/>
                <w:b/>
                <w:bCs/>
                <w:color w:val="000000"/>
                <w:lang w:bidi="ar-IQ"/>
              </w:rPr>
            </w:pPr>
            <w:r w:rsidRPr="005736D7">
              <w:rPr>
                <w:rFonts w:ascii="Times New Roman" w:eastAsia="Times New Roman" w:hAnsi="Times New Roman" w:cs="Times New Roman" w:hint="cs"/>
                <w:b/>
                <w:bCs/>
                <w:rtl/>
                <w:lang w:bidi="ar-IQ"/>
              </w:rPr>
              <w:t>المعجم العربي وعلم الصوت</w:t>
            </w:r>
          </w:p>
        </w:tc>
        <w:tc>
          <w:tcPr>
            <w:tcW w:w="1710" w:type="dxa"/>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أساسي</w:t>
            </w:r>
          </w:p>
        </w:tc>
        <w:tc>
          <w:tcPr>
            <w:tcW w:w="552"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autoSpaceDE w:val="0"/>
              <w:autoSpaceDN w:val="0"/>
              <w:adjustRightInd w:val="0"/>
              <w:spacing w:after="0" w:line="240" w:lineRule="auto"/>
              <w:jc w:val="center"/>
              <w:rPr>
                <w:rFonts w:ascii="Cambria" w:eastAsia="Times New Roman" w:hAnsi="Cambria" w:cs="Times New Roman"/>
                <w:b/>
                <w:bCs/>
                <w:color w:val="000000"/>
                <w:sz w:val="24"/>
                <w:szCs w:val="24"/>
                <w:lang w:bidi="ar-IQ"/>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540"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c>
          <w:tcPr>
            <w:tcW w:w="966" w:type="dxa"/>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spacing w:after="0" w:line="240" w:lineRule="auto"/>
              <w:jc w:val="center"/>
              <w:rPr>
                <w:rFonts w:ascii="Times New Roman" w:eastAsia="Times New Roman" w:hAnsi="Times New Roman" w:cs="Traditional Arabic"/>
                <w:sz w:val="20"/>
                <w:szCs w:val="20"/>
              </w:rPr>
            </w:pPr>
            <w:r w:rsidRPr="00902644">
              <w:rPr>
                <w:rFonts w:ascii="Arial" w:eastAsia="Times New Roman" w:hAnsi="Arial" w:cs="Arial"/>
                <w:sz w:val="20"/>
                <w:szCs w:val="20"/>
                <w:rtl/>
              </w:rPr>
              <w:t>√</w:t>
            </w:r>
          </w:p>
        </w:tc>
      </w:tr>
      <w:tr w:rsidR="00FF1256" w:rsidRPr="00902644" w:rsidTr="009A1AD1">
        <w:trPr>
          <w:trHeight w:val="173"/>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Cambria" w:eastAsia="Times New Roman" w:hAnsi="Cambria" w:cs="Times New Roman"/>
                <w:b/>
                <w:bCs/>
                <w:color w:val="000000"/>
                <w:sz w:val="24"/>
                <w:szCs w:val="24"/>
                <w:lang w:bidi="ar-IQ"/>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Cambria" w:eastAsia="Times New Roman" w:hAnsi="Cambria" w:cs="AL-Mohanad Bold"/>
                <w:b/>
                <w:bCs/>
                <w:color w:val="000000"/>
                <w:sz w:val="24"/>
                <w:szCs w:val="24"/>
                <w:lang w:bidi="ar-IQ"/>
              </w:rPr>
            </w:pPr>
          </w:p>
        </w:tc>
        <w:tc>
          <w:tcPr>
            <w:tcW w:w="1440" w:type="dxa"/>
            <w:tcBorders>
              <w:top w:val="single" w:sz="8" w:space="0" w:color="4F81BD"/>
              <w:left w:val="single" w:sz="8" w:space="0" w:color="4F81BD"/>
              <w:bottom w:val="single" w:sz="8" w:space="0" w:color="4F81BD"/>
              <w:right w:val="single" w:sz="6" w:space="0" w:color="4F81BD"/>
            </w:tcBorders>
            <w:shd w:val="clear" w:color="auto" w:fill="A7BFDE"/>
          </w:tcPr>
          <w:p w:rsidR="00FF1256" w:rsidRPr="005736D7" w:rsidRDefault="00FF1256" w:rsidP="009A1AD1">
            <w:pPr>
              <w:autoSpaceDE w:val="0"/>
              <w:autoSpaceDN w:val="0"/>
              <w:adjustRightInd w:val="0"/>
              <w:spacing w:after="0" w:line="240" w:lineRule="auto"/>
              <w:jc w:val="center"/>
              <w:rPr>
                <w:rFonts w:ascii="Cambria" w:eastAsia="Times New Roman" w:hAnsi="Cambria" w:cs="AL-Mohanad Bold"/>
                <w:b/>
                <w:bCs/>
                <w:color w:val="000000"/>
                <w:lang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AL-Mohanad Bold"/>
                <w:sz w:val="20"/>
                <w:szCs w:val="20"/>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r>
      <w:tr w:rsidR="00FF1256" w:rsidRPr="00902644" w:rsidTr="009A1AD1">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rsidR="00FF1256" w:rsidRPr="00902644" w:rsidRDefault="00FF1256" w:rsidP="009A1AD1">
            <w:pPr>
              <w:autoSpaceDE w:val="0"/>
              <w:autoSpaceDN w:val="0"/>
              <w:adjustRightInd w:val="0"/>
              <w:spacing w:after="0" w:line="240" w:lineRule="auto"/>
              <w:rPr>
                <w:rFonts w:ascii="Cambria" w:eastAsia="Times New Roman" w:hAnsi="Cambria" w:cs="Times New Roman"/>
                <w:b/>
                <w:bCs/>
                <w:color w:val="000000"/>
                <w:sz w:val="24"/>
                <w:szCs w:val="24"/>
                <w:lang w:bidi="ar-IQ"/>
              </w:rPr>
            </w:pPr>
          </w:p>
        </w:tc>
        <w:tc>
          <w:tcPr>
            <w:tcW w:w="1530"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spacing w:after="0" w:line="240" w:lineRule="auto"/>
              <w:jc w:val="center"/>
              <w:rPr>
                <w:rFonts w:ascii="Times New Roman" w:eastAsia="Times New Roman" w:hAnsi="Times New Roman" w:cs="AL-Mohanad Bold"/>
                <w:sz w:val="20"/>
                <w:szCs w:val="20"/>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r>
      <w:tr w:rsidR="00FF1256" w:rsidRPr="00902644" w:rsidTr="009A1AD1">
        <w:trPr>
          <w:trHeight w:val="340"/>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Cambria" w:eastAsia="Times New Roman" w:hAnsi="Cambria" w:cs="Times New Roman"/>
                <w:b/>
                <w:bCs/>
                <w:color w:val="000000"/>
                <w:sz w:val="24"/>
                <w:szCs w:val="24"/>
                <w:lang w:bidi="ar-IQ"/>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rsidR="00FF1256" w:rsidRPr="00902644" w:rsidRDefault="00FF1256" w:rsidP="009A1AD1">
            <w:pPr>
              <w:bidi w:val="0"/>
              <w:spacing w:after="0" w:line="240" w:lineRule="auto"/>
              <w:rPr>
                <w:rFonts w:ascii="Cambria" w:eastAsia="Times New Roman" w:hAnsi="Cambria" w:cs="AL-Mohanad Bold"/>
                <w:b/>
                <w:bCs/>
                <w:color w:val="000000"/>
                <w:sz w:val="24"/>
                <w:szCs w:val="24"/>
                <w:lang w:bidi="ar-IQ"/>
              </w:rPr>
            </w:pPr>
          </w:p>
        </w:tc>
        <w:tc>
          <w:tcPr>
            <w:tcW w:w="1440" w:type="dxa"/>
            <w:tcBorders>
              <w:top w:val="single" w:sz="8" w:space="0" w:color="4F81BD"/>
              <w:left w:val="single" w:sz="8" w:space="0" w:color="4F81BD"/>
              <w:bottom w:val="single" w:sz="8" w:space="0" w:color="4F81BD"/>
              <w:right w:val="single" w:sz="6" w:space="0" w:color="4F81BD"/>
            </w:tcBorders>
            <w:shd w:val="clear" w:color="auto" w:fill="A7BFDE"/>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18"/>
                <w:szCs w:val="18"/>
                <w:lang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AL-Mohanad Bold"/>
                <w:sz w:val="20"/>
                <w:szCs w:val="20"/>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r>
    </w:tbl>
    <w:p w:rsidR="00FF1256" w:rsidRPr="00902644" w:rsidRDefault="00FF1256" w:rsidP="00FF1256">
      <w:pPr>
        <w:autoSpaceDE w:val="0"/>
        <w:autoSpaceDN w:val="0"/>
        <w:adjustRightInd w:val="0"/>
        <w:rPr>
          <w:rFonts w:ascii="Calibri" w:eastAsia="Times New Roman" w:hAnsi="Calibri" w:cs="Calibri"/>
          <w:lang w:bidi="ar-IQ"/>
        </w:rPr>
      </w:pPr>
    </w:p>
    <w:p w:rsidR="00FF1256" w:rsidRPr="00902644" w:rsidRDefault="00FF1256" w:rsidP="00FF1256">
      <w:pPr>
        <w:tabs>
          <w:tab w:val="left" w:pos="1590"/>
          <w:tab w:val="center" w:pos="4320"/>
        </w:tabs>
        <w:autoSpaceDE w:val="0"/>
        <w:autoSpaceDN w:val="0"/>
        <w:adjustRightInd w:val="0"/>
        <w:jc w:val="center"/>
        <w:rPr>
          <w:rFonts w:ascii="Times New Roman" w:eastAsia="Times New Roman" w:hAnsi="Times New Roman" w:cs="Traditional Arabic"/>
          <w:b/>
          <w:bCs/>
          <w:color w:val="993300"/>
          <w:sz w:val="32"/>
          <w:szCs w:val="32"/>
          <w:rtl/>
        </w:rPr>
      </w:pPr>
    </w:p>
    <w:p w:rsidR="00FF1256" w:rsidRPr="00902644" w:rsidRDefault="00FF1256" w:rsidP="00FF1256">
      <w:pPr>
        <w:bidi w:val="0"/>
        <w:spacing w:after="0"/>
        <w:rPr>
          <w:rFonts w:ascii="Times New Roman" w:eastAsia="Times New Roman" w:hAnsi="Times New Roman" w:cs="Traditional Arabic"/>
          <w:b/>
          <w:bCs/>
          <w:color w:val="993300"/>
          <w:sz w:val="32"/>
          <w:szCs w:val="32"/>
          <w:rtl/>
        </w:rPr>
        <w:sectPr w:rsidR="00FF1256" w:rsidRPr="00902644">
          <w:pgSz w:w="16838" w:h="11906" w:orient="landscape"/>
          <w:pgMar w:top="2659" w:right="1797" w:bottom="2659" w:left="1797" w:header="709" w:footer="709" w:gutter="0"/>
          <w:paperSrc w:other="7"/>
          <w:cols w:space="720"/>
          <w:bidi/>
          <w:rtlGutter/>
        </w:sectPr>
      </w:pPr>
    </w:p>
    <w:p w:rsidR="00FF1256" w:rsidRPr="00902644" w:rsidRDefault="00FF1256" w:rsidP="00FF1256">
      <w:pPr>
        <w:autoSpaceDE w:val="0"/>
        <w:autoSpaceDN w:val="0"/>
        <w:adjustRightInd w:val="0"/>
        <w:jc w:val="center"/>
        <w:rPr>
          <w:rFonts w:ascii="Times New Roman" w:eastAsia="Times New Roman" w:hAnsi="Times New Roman" w:cs="Times New Roman"/>
          <w:b/>
          <w:bCs/>
          <w:sz w:val="32"/>
          <w:szCs w:val="32"/>
          <w:rtl/>
          <w:lang w:bidi="ar-IQ"/>
        </w:rPr>
      </w:pPr>
      <w:r w:rsidRPr="00902644">
        <w:rPr>
          <w:rFonts w:ascii="Times New Roman" w:eastAsia="Times New Roman" w:hAnsi="Times New Roman" w:cs="Times New Roman" w:hint="cs"/>
          <w:b/>
          <w:bCs/>
          <w:sz w:val="32"/>
          <w:szCs w:val="32"/>
          <w:rtl/>
        </w:rPr>
        <w:lastRenderedPageBreak/>
        <w:t>نموذج وصف المقرر</w:t>
      </w:r>
    </w:p>
    <w:p w:rsidR="00FF1256" w:rsidRPr="00902644" w:rsidRDefault="00FF1256" w:rsidP="00FF1256">
      <w:pPr>
        <w:autoSpaceDE w:val="0"/>
        <w:autoSpaceDN w:val="0"/>
        <w:adjustRightInd w:val="0"/>
        <w:jc w:val="center"/>
        <w:rPr>
          <w:rFonts w:ascii="Times New Roman" w:eastAsia="Times New Roman" w:hAnsi="Times New Roman" w:cs="Times New Roman"/>
          <w:b/>
          <w:bCs/>
          <w:sz w:val="32"/>
          <w:szCs w:val="32"/>
          <w:rtl/>
          <w:lang w:bidi="ar-IQ"/>
        </w:rPr>
      </w:pPr>
      <w:r w:rsidRPr="00902644">
        <w:rPr>
          <w:rFonts w:ascii="Times New Roman" w:eastAsia="Times New Roman" w:hAnsi="Times New Roman" w:cs="Times New Roman" w:hint="cs"/>
          <w:b/>
          <w:bCs/>
          <w:sz w:val="32"/>
          <w:szCs w:val="32"/>
          <w:rtl/>
          <w:lang w:bidi="ar-IQ"/>
        </w:rPr>
        <w:t xml:space="preserve">م . د . </w:t>
      </w:r>
      <w:r>
        <w:rPr>
          <w:rFonts w:ascii="Times New Roman" w:eastAsia="Times New Roman" w:hAnsi="Times New Roman" w:cs="Times New Roman" w:hint="cs"/>
          <w:b/>
          <w:bCs/>
          <w:sz w:val="32"/>
          <w:szCs w:val="32"/>
          <w:rtl/>
          <w:lang w:bidi="ar-IQ"/>
        </w:rPr>
        <w:t>عمار عبد الستارمحمد</w:t>
      </w:r>
    </w:p>
    <w:p w:rsidR="00FF1256" w:rsidRPr="00902644" w:rsidRDefault="00FF1256" w:rsidP="00FF1256">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902644">
        <w:rPr>
          <w:rFonts w:ascii="Times New Roman" w:eastAsia="Times New Roman" w:hAnsi="Times New Roman"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FF1256" w:rsidRPr="00902644" w:rsidTr="009A1AD1">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autoSpaceDE w:val="0"/>
              <w:autoSpaceDN w:val="0"/>
              <w:adjustRightInd w:val="0"/>
              <w:spacing w:before="240"/>
              <w:jc w:val="both"/>
              <w:rPr>
                <w:rFonts w:ascii="Cambria" w:eastAsia="Times New Roman" w:hAnsi="Cambria" w:cs="Times New Roman"/>
                <w:b/>
                <w:bCs/>
                <w:color w:val="000000"/>
                <w:sz w:val="32"/>
                <w:szCs w:val="32"/>
                <w:lang w:bidi="ar-IQ"/>
              </w:rPr>
            </w:pPr>
            <w:r w:rsidRPr="00902644">
              <w:rPr>
                <w:rFonts w:ascii="Arial" w:eastAsia="Times New Roman"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FF1256" w:rsidRPr="00902644" w:rsidRDefault="00FF1256" w:rsidP="00FF1256">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780"/>
        <w:gridCol w:w="5940"/>
      </w:tblGrid>
      <w:tr w:rsidR="00FF1256" w:rsidRPr="00902644" w:rsidTr="009A1AD1">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FF1256" w:rsidRPr="00902644" w:rsidRDefault="00FF1256" w:rsidP="009A1AD1">
            <w:pPr>
              <w:numPr>
                <w:ilvl w:val="0"/>
                <w:numId w:val="9"/>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b/>
                <w:bCs/>
                <w:color w:val="D9D9D9"/>
                <w:sz w:val="28"/>
                <w:szCs w:val="28"/>
              </w:rPr>
            </w:pPr>
            <w:r w:rsidRPr="00902644">
              <w:rPr>
                <w:rFonts w:ascii="Simplified Arabic" w:eastAsia="Times New Roman" w:hAnsi="Simplified Arabic" w:cs="AL-Mohanad Bold" w:hint="cs"/>
                <w:b/>
                <w:bCs/>
                <w:sz w:val="28"/>
                <w:szCs w:val="28"/>
                <w:rtl/>
              </w:rPr>
              <w:t>جامعة ديالى / وزارة التعليم العالي والبـحث العلمي</w:t>
            </w:r>
          </w:p>
        </w:tc>
      </w:tr>
      <w:tr w:rsidR="00FF1256" w:rsidRPr="00902644" w:rsidTr="009A1AD1">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9"/>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القسم العلمي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color w:val="000000"/>
                <w:sz w:val="28"/>
                <w:szCs w:val="28"/>
                <w:lang w:bidi="ar-IQ"/>
              </w:rPr>
            </w:pPr>
            <w:r w:rsidRPr="00902644">
              <w:rPr>
                <w:rFonts w:ascii="Traditional Arabic" w:eastAsia="Times New Roman" w:hAnsi="Traditional Arabic" w:cs="AL-Mohanad Bold" w:hint="cs"/>
                <w:b/>
                <w:bCs/>
                <w:sz w:val="28"/>
                <w:szCs w:val="28"/>
                <w:rtl/>
              </w:rPr>
              <w:t>كلية التربية للعلوم الإنسانيّة</w:t>
            </w:r>
            <w:r w:rsidRPr="00902644">
              <w:rPr>
                <w:rFonts w:ascii="Times New Roman" w:eastAsia="Times New Roman" w:hAnsi="Times New Roman" w:cs="AL-Mohanad Bold" w:hint="cs"/>
                <w:b/>
                <w:bCs/>
                <w:color w:val="000000"/>
                <w:sz w:val="28"/>
                <w:szCs w:val="28"/>
                <w:rtl/>
                <w:lang w:bidi="ar-IQ"/>
              </w:rPr>
              <w:t>/ قسم اللغة العربية</w:t>
            </w:r>
          </w:p>
        </w:tc>
      </w:tr>
      <w:tr w:rsidR="00FF1256" w:rsidRPr="00902644" w:rsidTr="009A1AD1">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FF1256" w:rsidRPr="00902644" w:rsidRDefault="00FF1256" w:rsidP="009A1AD1">
            <w:pPr>
              <w:numPr>
                <w:ilvl w:val="0"/>
                <w:numId w:val="9"/>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Times New Roman" w:eastAsia="Times New Roman" w:hAnsi="Times New Roman" w:cs="AL-Mohanad Bold"/>
                <w:b/>
                <w:bCs/>
                <w:sz w:val="28"/>
                <w:szCs w:val="28"/>
                <w:lang w:bidi="ar-IQ"/>
              </w:rPr>
            </w:pPr>
            <w:r w:rsidRPr="00902644">
              <w:rPr>
                <w:rFonts w:ascii="Times New Roman" w:eastAsia="Times New Roman" w:hAnsi="Times New Roman" w:cs="AL-Mohanad Bold" w:hint="cs"/>
                <w:b/>
                <w:bCs/>
                <w:sz w:val="28"/>
                <w:szCs w:val="28"/>
                <w:rtl/>
                <w:lang w:bidi="ar-IQ"/>
              </w:rPr>
              <w:t>447</w:t>
            </w:r>
          </w:p>
        </w:tc>
      </w:tr>
      <w:tr w:rsidR="00FF1256" w:rsidRPr="00902644" w:rsidTr="009A1AD1">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FF1256" w:rsidRPr="00902644" w:rsidRDefault="00FF1256" w:rsidP="009A1AD1">
            <w:pPr>
              <w:numPr>
                <w:ilvl w:val="0"/>
                <w:numId w:val="9"/>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rtl/>
                <w:lang w:bidi="ar-IQ"/>
              </w:rPr>
            </w:pPr>
            <w:r w:rsidRPr="00902644">
              <w:rPr>
                <w:rFonts w:ascii="Times New Roman" w:eastAsia="Times New Roman" w:hAnsi="Times New Roman" w:cs="AL-Mohanad Bold" w:hint="cs"/>
                <w:b/>
                <w:bCs/>
                <w:sz w:val="28"/>
                <w:szCs w:val="28"/>
                <w:rtl/>
                <w:lang w:bidi="ar-IQ"/>
              </w:rPr>
              <w:t xml:space="preserve">طلبة </w:t>
            </w:r>
            <w:r>
              <w:rPr>
                <w:rFonts w:ascii="Times New Roman" w:eastAsia="Times New Roman" w:hAnsi="Times New Roman" w:cs="AL-Mohanad Bold" w:hint="cs"/>
                <w:b/>
                <w:bCs/>
                <w:sz w:val="28"/>
                <w:szCs w:val="28"/>
                <w:rtl/>
                <w:lang w:bidi="ar-IQ"/>
              </w:rPr>
              <w:t>المرحلة الثانية</w:t>
            </w:r>
          </w:p>
        </w:tc>
      </w:tr>
      <w:tr w:rsidR="00FF1256" w:rsidRPr="00902644" w:rsidTr="009A1AD1">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9"/>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lang w:bidi="ar-IQ"/>
              </w:rPr>
            </w:pPr>
            <w:r w:rsidRPr="00902644">
              <w:rPr>
                <w:rFonts w:ascii="Times New Roman" w:eastAsia="Times New Roman" w:hAnsi="Times New Roman" w:cs="AL-Mohanad Bold" w:hint="cs"/>
                <w:b/>
                <w:bCs/>
                <w:sz w:val="28"/>
                <w:szCs w:val="28"/>
                <w:rtl/>
                <w:lang w:bidi="ar-IQ"/>
              </w:rPr>
              <w:t>السنوي</w:t>
            </w:r>
          </w:p>
        </w:tc>
      </w:tr>
      <w:tr w:rsidR="00FF1256" w:rsidRPr="00902644" w:rsidTr="009A1AD1">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FF1256" w:rsidRPr="00902644" w:rsidRDefault="00FF1256" w:rsidP="009A1AD1">
            <w:pPr>
              <w:numPr>
                <w:ilvl w:val="0"/>
                <w:numId w:val="9"/>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rtl/>
                <w:lang w:bidi="ar-IQ"/>
              </w:rPr>
            </w:pPr>
            <w:r w:rsidRPr="00902644">
              <w:rPr>
                <w:rFonts w:ascii="Times New Roman" w:eastAsia="Times New Roman" w:hAnsi="Times New Roman" w:cs="AL-Mohanad Bold" w:hint="cs"/>
                <w:b/>
                <w:bCs/>
                <w:sz w:val="28"/>
                <w:szCs w:val="28"/>
                <w:rtl/>
                <w:lang w:bidi="ar-IQ"/>
              </w:rPr>
              <w:t xml:space="preserve"> ( 6</w:t>
            </w:r>
            <w:r>
              <w:rPr>
                <w:rFonts w:ascii="Times New Roman" w:eastAsia="Times New Roman" w:hAnsi="Times New Roman" w:cs="AL-Mohanad Bold" w:hint="cs"/>
                <w:b/>
                <w:bCs/>
                <w:sz w:val="28"/>
                <w:szCs w:val="28"/>
                <w:rtl/>
                <w:lang w:bidi="ar-IQ"/>
              </w:rPr>
              <w:t>0</w:t>
            </w:r>
            <w:r w:rsidRPr="00902644">
              <w:rPr>
                <w:rFonts w:ascii="Times New Roman" w:eastAsia="Times New Roman" w:hAnsi="Times New Roman" w:cs="AL-Mohanad Bold" w:hint="cs"/>
                <w:b/>
                <w:bCs/>
                <w:sz w:val="28"/>
                <w:szCs w:val="28"/>
                <w:rtl/>
                <w:lang w:bidi="ar-IQ"/>
              </w:rPr>
              <w:t>)    ساعة / بواقع  (2) ساعة لكل شعبة</w:t>
            </w:r>
          </w:p>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lang w:bidi="ar-IQ"/>
              </w:rPr>
            </w:pPr>
          </w:p>
        </w:tc>
      </w:tr>
      <w:tr w:rsidR="00FF1256" w:rsidRPr="00902644" w:rsidTr="009A1AD1">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9"/>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rPr>
                <w:rFonts w:ascii="Times New Roman" w:eastAsia="Times New Roman" w:hAnsi="Times New Roman" w:cs="AL-Mohanad Bold"/>
                <w:b/>
                <w:bCs/>
                <w:sz w:val="28"/>
                <w:szCs w:val="28"/>
                <w:lang w:bidi="ar-IQ"/>
              </w:rPr>
            </w:pPr>
            <w:r>
              <w:rPr>
                <w:rFonts w:ascii="Traditional Arabic" w:hAnsi="Traditional Arabic"/>
                <w:b/>
                <w:bCs/>
                <w:sz w:val="32"/>
                <w:szCs w:val="32"/>
                <w:rtl/>
              </w:rPr>
              <w:t>2/6/2021</w:t>
            </w:r>
            <w:r>
              <w:rPr>
                <w:rFonts w:cs="AL-Mohanad Bold" w:hint="cs"/>
                <w:b/>
                <w:bCs/>
                <w:sz w:val="28"/>
                <w:szCs w:val="28"/>
                <w:rtl/>
                <w:lang w:bidi="ar-IQ"/>
              </w:rPr>
              <w:t>م</w:t>
            </w:r>
          </w:p>
        </w:tc>
      </w:tr>
      <w:tr w:rsidR="00FF1256" w:rsidRPr="00902644" w:rsidTr="009A1AD1">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9"/>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أهداف المقرر</w:t>
            </w:r>
          </w:p>
        </w:tc>
      </w:tr>
      <w:tr w:rsidR="00FF1256" w:rsidRPr="00902644" w:rsidTr="009A1AD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اعداد الطلبة لتدريس مادة </w:t>
            </w:r>
            <w:r>
              <w:rPr>
                <w:rFonts w:ascii="Times New Roman" w:eastAsia="Times New Roman" w:hAnsi="Times New Roman" w:cs="Times New Roman" w:hint="cs"/>
                <w:sz w:val="28"/>
                <w:szCs w:val="28"/>
                <w:rtl/>
                <w:lang w:bidi="ar-IQ"/>
              </w:rPr>
              <w:t>فقه اللغة</w:t>
            </w:r>
            <w:r w:rsidRPr="00902644">
              <w:rPr>
                <w:rFonts w:ascii="Times New Roman" w:eastAsia="Times New Roman" w:hAnsi="Times New Roman" w:cs="Times New Roman" w:hint="cs"/>
                <w:sz w:val="28"/>
                <w:szCs w:val="28"/>
                <w:rtl/>
                <w:lang w:bidi="ar-IQ"/>
              </w:rPr>
              <w:t xml:space="preserve"> .</w:t>
            </w:r>
          </w:p>
        </w:tc>
      </w:tr>
      <w:tr w:rsidR="00FF1256" w:rsidRPr="00902644" w:rsidTr="009A1AD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10"/>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اعداد باحثين علميين في مجال البحث في مادة </w:t>
            </w:r>
            <w:r>
              <w:rPr>
                <w:rFonts w:ascii="Times New Roman" w:eastAsia="Times New Roman" w:hAnsi="Times New Roman" w:cs="Times New Roman" w:hint="cs"/>
                <w:sz w:val="28"/>
                <w:szCs w:val="28"/>
                <w:rtl/>
                <w:lang w:bidi="ar-IQ"/>
              </w:rPr>
              <w:t>فقه اللغة</w:t>
            </w:r>
            <w:r w:rsidRPr="00902644">
              <w:rPr>
                <w:rFonts w:ascii="Times New Roman" w:eastAsia="Times New Roman" w:hAnsi="Times New Roman" w:cs="Times New Roman" w:hint="cs"/>
                <w:sz w:val="28"/>
                <w:szCs w:val="28"/>
                <w:rtl/>
                <w:lang w:bidi="ar-IQ"/>
              </w:rPr>
              <w:t>.</w:t>
            </w:r>
          </w:p>
        </w:tc>
      </w:tr>
      <w:tr w:rsidR="00FF1256" w:rsidRPr="00902644" w:rsidTr="009A1AD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10"/>
              </w:numPr>
              <w:autoSpaceDE w:val="0"/>
              <w:autoSpaceDN w:val="0"/>
              <w:adjustRightInd w:val="0"/>
              <w:spacing w:after="0" w:line="240" w:lineRule="auto"/>
              <w:rPr>
                <w:rFonts w:ascii="Cambria" w:eastAsia="Times New Roman" w:hAnsi="Cambria" w:cs="Traditional Arabic"/>
                <w:b/>
                <w:bCs/>
                <w:color w:val="000000"/>
                <w:sz w:val="28"/>
                <w:szCs w:val="28"/>
                <w:lang w:bidi="ar-IQ"/>
              </w:rPr>
            </w:pPr>
            <w:r w:rsidRPr="00902644">
              <w:rPr>
                <w:rFonts w:ascii="Times New Roman" w:eastAsia="Times New Roman" w:hAnsi="Times New Roman" w:cs="Times New Roman" w:hint="cs"/>
                <w:sz w:val="28"/>
                <w:szCs w:val="28"/>
                <w:rtl/>
                <w:lang w:bidi="ar-IQ"/>
              </w:rPr>
              <w:t xml:space="preserve">اجراء البحوث والتقارير في مادة </w:t>
            </w:r>
            <w:r>
              <w:rPr>
                <w:rFonts w:ascii="Times New Roman" w:eastAsia="Times New Roman" w:hAnsi="Times New Roman" w:cs="Times New Roman" w:hint="cs"/>
                <w:sz w:val="28"/>
                <w:szCs w:val="28"/>
                <w:rtl/>
                <w:lang w:bidi="ar-IQ"/>
              </w:rPr>
              <w:t>فقه اللغة</w:t>
            </w:r>
            <w:r w:rsidRPr="00902644">
              <w:rPr>
                <w:rFonts w:ascii="Times New Roman" w:eastAsia="Times New Roman" w:hAnsi="Times New Roman" w:cs="Times New Roman" w:hint="cs"/>
                <w:sz w:val="28"/>
                <w:szCs w:val="28"/>
                <w:rtl/>
                <w:lang w:bidi="ar-IQ"/>
              </w:rPr>
              <w:t>.</w:t>
            </w:r>
          </w:p>
        </w:tc>
      </w:tr>
      <w:tr w:rsidR="00FF1256" w:rsidRPr="00902644" w:rsidTr="009A1AD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FF1256" w:rsidRPr="007C5848" w:rsidRDefault="00FF1256" w:rsidP="009A1AD1">
            <w:pPr>
              <w:autoSpaceDE w:val="0"/>
              <w:autoSpaceDN w:val="0"/>
              <w:adjustRightInd w:val="0"/>
              <w:spacing w:after="0" w:line="240" w:lineRule="auto"/>
              <w:ind w:left="360"/>
              <w:rPr>
                <w:rFonts w:ascii="Cambria" w:eastAsia="Times New Roman" w:hAnsi="Cambria" w:cs="Traditional Arabic"/>
                <w:color w:val="000000"/>
                <w:sz w:val="28"/>
                <w:szCs w:val="28"/>
                <w:lang w:bidi="ar-IQ"/>
              </w:rPr>
            </w:pPr>
          </w:p>
        </w:tc>
      </w:tr>
      <w:tr w:rsidR="00FF1256" w:rsidRPr="00902644" w:rsidTr="009A1AD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FF1256" w:rsidRPr="00902644" w:rsidRDefault="00FF1256" w:rsidP="009A1AD1">
            <w:pPr>
              <w:autoSpaceDE w:val="0"/>
              <w:autoSpaceDN w:val="0"/>
              <w:adjustRightInd w:val="0"/>
              <w:spacing w:after="0" w:line="240" w:lineRule="auto"/>
              <w:ind w:left="360"/>
              <w:rPr>
                <w:rFonts w:ascii="Cambria" w:eastAsia="Times New Roman" w:hAnsi="Cambria" w:cs="Traditional Arabic"/>
                <w:color w:val="000000"/>
                <w:sz w:val="28"/>
                <w:szCs w:val="28"/>
                <w:lang w:bidi="ar-IQ"/>
              </w:rPr>
            </w:pPr>
          </w:p>
        </w:tc>
      </w:tr>
      <w:tr w:rsidR="00FF1256" w:rsidRPr="00902644" w:rsidTr="009A1AD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FF1256" w:rsidRPr="00902644" w:rsidRDefault="00FF1256" w:rsidP="009A1AD1">
            <w:pPr>
              <w:autoSpaceDE w:val="0"/>
              <w:autoSpaceDN w:val="0"/>
              <w:adjustRightInd w:val="0"/>
              <w:spacing w:after="0" w:line="240" w:lineRule="auto"/>
              <w:ind w:left="360"/>
              <w:rPr>
                <w:rFonts w:ascii="Cambria" w:eastAsia="Times New Roman" w:hAnsi="Cambria" w:cs="Traditional Arabic"/>
                <w:color w:val="000000"/>
                <w:sz w:val="28"/>
                <w:szCs w:val="28"/>
                <w:lang w:bidi="ar-IQ"/>
              </w:rPr>
            </w:pPr>
          </w:p>
        </w:tc>
      </w:tr>
      <w:tr w:rsidR="00FF1256" w:rsidRPr="00902644" w:rsidTr="009A1AD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FF1256" w:rsidRPr="00902644" w:rsidRDefault="00FF1256" w:rsidP="009A1AD1">
            <w:pPr>
              <w:autoSpaceDE w:val="0"/>
              <w:autoSpaceDN w:val="0"/>
              <w:adjustRightInd w:val="0"/>
              <w:spacing w:after="0" w:line="240" w:lineRule="auto"/>
              <w:ind w:left="360"/>
              <w:rPr>
                <w:rFonts w:ascii="Cambria" w:eastAsia="Times New Roman" w:hAnsi="Cambria" w:cs="Traditional Arabic"/>
                <w:color w:val="000000"/>
                <w:sz w:val="28"/>
                <w:szCs w:val="28"/>
                <w:lang w:bidi="ar-IQ"/>
              </w:rPr>
            </w:pPr>
          </w:p>
        </w:tc>
      </w:tr>
      <w:tr w:rsidR="00FF1256" w:rsidRPr="00902644" w:rsidTr="009A1AD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FF1256" w:rsidRPr="00902644" w:rsidRDefault="00FF1256" w:rsidP="009A1AD1">
            <w:pPr>
              <w:autoSpaceDE w:val="0"/>
              <w:autoSpaceDN w:val="0"/>
              <w:adjustRightInd w:val="0"/>
              <w:spacing w:after="0" w:line="240" w:lineRule="auto"/>
              <w:ind w:left="360"/>
              <w:rPr>
                <w:rFonts w:ascii="Cambria" w:eastAsia="Times New Roman" w:hAnsi="Cambria" w:cs="Traditional Arabic"/>
                <w:color w:val="000000"/>
                <w:sz w:val="28"/>
                <w:szCs w:val="28"/>
                <w:lang w:bidi="ar-IQ"/>
              </w:rPr>
            </w:pPr>
          </w:p>
        </w:tc>
      </w:tr>
      <w:tr w:rsidR="00FF1256" w:rsidRPr="00902644" w:rsidTr="009A1AD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FF1256" w:rsidRPr="00902644" w:rsidRDefault="00FF1256" w:rsidP="009A1AD1">
            <w:pPr>
              <w:autoSpaceDE w:val="0"/>
              <w:autoSpaceDN w:val="0"/>
              <w:adjustRightInd w:val="0"/>
              <w:spacing w:after="0" w:line="240" w:lineRule="auto"/>
              <w:ind w:left="360"/>
              <w:rPr>
                <w:rFonts w:ascii="Cambria" w:eastAsia="Times New Roman" w:hAnsi="Cambria" w:cs="Traditional Arabic"/>
                <w:color w:val="000000"/>
                <w:sz w:val="28"/>
                <w:szCs w:val="28"/>
                <w:lang w:bidi="ar-IQ"/>
              </w:rPr>
            </w:pPr>
          </w:p>
        </w:tc>
      </w:tr>
      <w:tr w:rsidR="00FF1256" w:rsidRPr="00902644" w:rsidTr="009A1AD1">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FF1256" w:rsidRPr="00902644" w:rsidRDefault="00FF1256" w:rsidP="009A1AD1">
            <w:pPr>
              <w:autoSpaceDE w:val="0"/>
              <w:autoSpaceDN w:val="0"/>
              <w:adjustRightInd w:val="0"/>
              <w:spacing w:after="0" w:line="240" w:lineRule="auto"/>
              <w:ind w:left="360"/>
              <w:rPr>
                <w:rFonts w:ascii="Cambria" w:eastAsia="Times New Roman" w:hAnsi="Cambria" w:cs="Traditional Arabic"/>
                <w:color w:val="000000"/>
                <w:sz w:val="28"/>
                <w:szCs w:val="28"/>
                <w:rtl/>
                <w:lang w:bidi="ar-IQ"/>
              </w:rPr>
            </w:pPr>
          </w:p>
          <w:p w:rsidR="00FF1256" w:rsidRPr="00902644" w:rsidRDefault="00FF1256" w:rsidP="009A1AD1">
            <w:pPr>
              <w:spacing w:after="0" w:line="240" w:lineRule="auto"/>
              <w:rPr>
                <w:rFonts w:ascii="Cambria" w:eastAsia="Times New Roman" w:hAnsi="Cambria" w:cs="Traditional Arabic"/>
                <w:sz w:val="28"/>
                <w:szCs w:val="28"/>
                <w:lang w:bidi="ar-IQ"/>
              </w:rPr>
            </w:pPr>
          </w:p>
        </w:tc>
      </w:tr>
    </w:tbl>
    <w:p w:rsidR="00FF1256" w:rsidRPr="00902644" w:rsidRDefault="00FF1256" w:rsidP="00FF1256">
      <w:pPr>
        <w:spacing w:after="0" w:line="240" w:lineRule="auto"/>
        <w:rPr>
          <w:rFonts w:ascii="Times New Roman" w:eastAsia="Times New Roman" w:hAnsi="Times New Roman" w:cs="Traditional Arabic"/>
          <w:vanish/>
          <w:sz w:val="20"/>
          <w:szCs w:val="20"/>
          <w:rtl/>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FF1256" w:rsidRPr="00902644" w:rsidTr="009A1AD1">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9"/>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lastRenderedPageBreak/>
              <w:t>مخرجات المقرر وطرائق التعليم والتعلم والتقييم</w:t>
            </w:r>
          </w:p>
        </w:tc>
      </w:tr>
      <w:tr w:rsidR="00FF1256" w:rsidRPr="00902644" w:rsidTr="009A1AD1">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902644">
              <w:rPr>
                <w:rFonts w:ascii="Cambria" w:eastAsia="Times New Roman" w:hAnsi="Cambria" w:cs="Times New Roman" w:hint="cs"/>
                <w:color w:val="000000"/>
                <w:sz w:val="28"/>
                <w:szCs w:val="28"/>
                <w:rtl/>
                <w:lang w:bidi="ar-IQ"/>
              </w:rPr>
              <w:t xml:space="preserve">أ- الأهداف المعرفية </w:t>
            </w:r>
          </w:p>
          <w:p w:rsidR="00FF1256" w:rsidRPr="00902644" w:rsidRDefault="00FF1256" w:rsidP="009A1AD1">
            <w:pPr>
              <w:numPr>
                <w:ilvl w:val="0"/>
                <w:numId w:val="11"/>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يعرف مفهوم </w:t>
            </w:r>
            <w:r>
              <w:rPr>
                <w:rFonts w:ascii="Times New Roman" w:eastAsia="Times New Roman" w:hAnsi="Times New Roman" w:cs="Times New Roman" w:hint="cs"/>
                <w:sz w:val="28"/>
                <w:szCs w:val="28"/>
                <w:rtl/>
                <w:lang w:bidi="ar-IQ"/>
              </w:rPr>
              <w:t xml:space="preserve">فقه اللغة </w:t>
            </w:r>
            <w:r w:rsidRPr="00902644">
              <w:rPr>
                <w:rFonts w:ascii="Times New Roman" w:eastAsia="Times New Roman" w:hAnsi="Times New Roman" w:cs="Times New Roman" w:hint="cs"/>
                <w:sz w:val="28"/>
                <w:szCs w:val="28"/>
                <w:rtl/>
                <w:lang w:bidi="ar-IQ"/>
              </w:rPr>
              <w:t>.</w:t>
            </w:r>
          </w:p>
          <w:p w:rsidR="00FF1256" w:rsidRPr="00902644" w:rsidRDefault="00FF1256" w:rsidP="009A1AD1">
            <w:pPr>
              <w:numPr>
                <w:ilvl w:val="0"/>
                <w:numId w:val="11"/>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يبين اهمية دراسة </w:t>
            </w:r>
            <w:r>
              <w:rPr>
                <w:rFonts w:ascii="Times New Roman" w:eastAsia="Times New Roman" w:hAnsi="Times New Roman" w:cs="Times New Roman" w:hint="cs"/>
                <w:sz w:val="28"/>
                <w:szCs w:val="28"/>
                <w:rtl/>
                <w:lang w:bidi="ar-IQ"/>
              </w:rPr>
              <w:t>فقه اللغ</w:t>
            </w:r>
            <w:r w:rsidRPr="00902644">
              <w:rPr>
                <w:rFonts w:ascii="Times New Roman" w:eastAsia="Times New Roman" w:hAnsi="Times New Roman" w:cs="Times New Roman" w:hint="cs"/>
                <w:sz w:val="28"/>
                <w:szCs w:val="28"/>
                <w:rtl/>
                <w:lang w:bidi="ar-IQ"/>
              </w:rPr>
              <w:t>ة .</w:t>
            </w:r>
          </w:p>
          <w:p w:rsidR="00FF1256" w:rsidRPr="00902644" w:rsidRDefault="00FF1256" w:rsidP="009A1AD1">
            <w:pPr>
              <w:numPr>
                <w:ilvl w:val="0"/>
                <w:numId w:val="11"/>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يحدد اهداف الدراسة لهذا المقرر </w:t>
            </w:r>
            <w:r>
              <w:rPr>
                <w:rFonts w:ascii="Times New Roman" w:eastAsia="Times New Roman" w:hAnsi="Times New Roman" w:cs="Times New Roman" w:hint="cs"/>
                <w:sz w:val="28"/>
                <w:szCs w:val="28"/>
                <w:rtl/>
                <w:lang w:bidi="ar-IQ"/>
              </w:rPr>
              <w:t>فقه اللغ</w:t>
            </w:r>
            <w:r w:rsidRPr="00902644">
              <w:rPr>
                <w:rFonts w:ascii="Times New Roman" w:eastAsia="Times New Roman" w:hAnsi="Times New Roman" w:cs="Times New Roman" w:hint="cs"/>
                <w:sz w:val="28"/>
                <w:szCs w:val="28"/>
                <w:rtl/>
                <w:lang w:bidi="ar-IQ"/>
              </w:rPr>
              <w:t>ة.</w:t>
            </w:r>
          </w:p>
          <w:p w:rsidR="00FF1256" w:rsidRPr="00902644" w:rsidRDefault="00FF1256" w:rsidP="009A1AD1">
            <w:pPr>
              <w:numPr>
                <w:ilvl w:val="0"/>
                <w:numId w:val="11"/>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يميز بين اهداف دراسة </w:t>
            </w:r>
            <w:r>
              <w:rPr>
                <w:rFonts w:ascii="Times New Roman" w:eastAsia="Times New Roman" w:hAnsi="Times New Roman" w:cs="Times New Roman" w:hint="cs"/>
                <w:sz w:val="28"/>
                <w:szCs w:val="28"/>
                <w:rtl/>
                <w:lang w:bidi="ar-IQ"/>
              </w:rPr>
              <w:t>فقه اللغ</w:t>
            </w:r>
            <w:r w:rsidRPr="00902644">
              <w:rPr>
                <w:rFonts w:ascii="Times New Roman" w:eastAsia="Times New Roman" w:hAnsi="Times New Roman" w:cs="Times New Roman" w:hint="cs"/>
                <w:sz w:val="28"/>
                <w:szCs w:val="28"/>
                <w:rtl/>
                <w:lang w:bidi="ar-IQ"/>
              </w:rPr>
              <w:t>ة.</w:t>
            </w:r>
          </w:p>
          <w:p w:rsidR="00FF1256" w:rsidRPr="00902644" w:rsidRDefault="00FF1256" w:rsidP="009A1AD1">
            <w:pPr>
              <w:numPr>
                <w:ilvl w:val="0"/>
                <w:numId w:val="11"/>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يوضح خصائص دراسة هذه المادة .</w:t>
            </w:r>
          </w:p>
          <w:p w:rsidR="00FF1256" w:rsidRPr="00902644" w:rsidRDefault="00FF1256" w:rsidP="009A1AD1">
            <w:pPr>
              <w:numPr>
                <w:ilvl w:val="0"/>
                <w:numId w:val="11"/>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 xml:space="preserve">يحدد الخصائص المهمة والواجب تسليط الضوء عليها ضمن دراسة مادة </w:t>
            </w:r>
            <w:r>
              <w:rPr>
                <w:rFonts w:ascii="Times New Roman" w:eastAsia="Times New Roman" w:hAnsi="Times New Roman" w:cs="Times New Roman" w:hint="cs"/>
                <w:sz w:val="28"/>
                <w:szCs w:val="28"/>
                <w:rtl/>
                <w:lang w:bidi="ar-IQ"/>
              </w:rPr>
              <w:t>فقه اللغة</w:t>
            </w:r>
            <w:r w:rsidRPr="00902644">
              <w:rPr>
                <w:rFonts w:ascii="Times New Roman" w:eastAsia="Times New Roman" w:hAnsi="Times New Roman" w:cs="Times New Roman" w:hint="cs"/>
                <w:sz w:val="28"/>
                <w:szCs w:val="28"/>
                <w:rtl/>
                <w:lang w:bidi="ar-IQ"/>
              </w:rPr>
              <w:t>.</w:t>
            </w:r>
          </w:p>
          <w:p w:rsidR="00FF1256" w:rsidRPr="00902644" w:rsidRDefault="00FF1256" w:rsidP="009A1AD1">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FF1256" w:rsidRPr="00902644" w:rsidTr="009A1AD1">
        <w:trPr>
          <w:trHeight w:val="163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902644">
              <w:rPr>
                <w:rFonts w:ascii="Cambria" w:eastAsia="Times New Roman" w:hAnsi="Cambria" w:cs="Times New Roman" w:hint="cs"/>
                <w:color w:val="000000"/>
                <w:sz w:val="28"/>
                <w:szCs w:val="28"/>
                <w:rtl/>
                <w:lang w:bidi="ar-IQ"/>
              </w:rPr>
              <w:t xml:space="preserve">ب -  الأهداف المهاراتية الخاصة بالمقرر </w:t>
            </w:r>
          </w:p>
          <w:p w:rsidR="00FF1256" w:rsidRPr="00902644" w:rsidRDefault="00FF1256" w:rsidP="009A1AD1">
            <w:pPr>
              <w:numPr>
                <w:ilvl w:val="0"/>
                <w:numId w:val="12"/>
              </w:numPr>
              <w:autoSpaceDE w:val="0"/>
              <w:autoSpaceDN w:val="0"/>
              <w:adjustRightInd w:val="0"/>
              <w:spacing w:after="0" w:line="240" w:lineRule="auto"/>
              <w:rPr>
                <w:rFonts w:ascii="Times New Roman" w:eastAsia="Times New Roman" w:hAnsi="Times New Roman" w:cs="Times New Roman"/>
                <w:b/>
                <w:bCs/>
                <w:sz w:val="28"/>
                <w:szCs w:val="28"/>
                <w:rtl/>
                <w:lang w:bidi="ar-IQ"/>
              </w:rPr>
            </w:pPr>
            <w:r w:rsidRPr="00902644">
              <w:rPr>
                <w:rFonts w:ascii="Times New Roman" w:eastAsia="Times New Roman" w:hAnsi="Times New Roman" w:cs="Times New Roman" w:hint="cs"/>
                <w:b/>
                <w:bCs/>
                <w:sz w:val="26"/>
                <w:szCs w:val="26"/>
                <w:rtl/>
                <w:lang w:bidi="ar-IQ"/>
              </w:rPr>
              <w:t xml:space="preserve"> يكتب ورقة بحثية , وكتابة بحوث ودراسات متخصصة في حقول </w:t>
            </w:r>
            <w:r>
              <w:rPr>
                <w:rFonts w:ascii="Times New Roman" w:eastAsia="Times New Roman" w:hAnsi="Times New Roman" w:cs="Times New Roman" w:hint="cs"/>
                <w:sz w:val="28"/>
                <w:szCs w:val="28"/>
                <w:rtl/>
                <w:lang w:bidi="ar-IQ"/>
              </w:rPr>
              <w:t xml:space="preserve"> فقه اللغة</w:t>
            </w:r>
            <w:r w:rsidRPr="00902644">
              <w:rPr>
                <w:rFonts w:ascii="Times New Roman" w:eastAsia="Times New Roman" w:hAnsi="Times New Roman" w:cs="Times New Roman" w:hint="cs"/>
                <w:b/>
                <w:bCs/>
                <w:sz w:val="26"/>
                <w:szCs w:val="26"/>
                <w:rtl/>
                <w:lang w:bidi="ar-IQ"/>
              </w:rPr>
              <w:t xml:space="preserve"> المختلفة</w:t>
            </w:r>
            <w:r w:rsidRPr="00902644">
              <w:rPr>
                <w:rFonts w:ascii="Times New Roman" w:eastAsia="Times New Roman" w:hAnsi="Times New Roman" w:cs="Times New Roman" w:hint="cs"/>
                <w:b/>
                <w:bCs/>
                <w:sz w:val="28"/>
                <w:szCs w:val="28"/>
                <w:rtl/>
                <w:lang w:bidi="ar-IQ"/>
              </w:rPr>
              <w:t>.</w:t>
            </w:r>
          </w:p>
          <w:p w:rsidR="00FF1256" w:rsidRPr="00902644" w:rsidRDefault="00FF1256" w:rsidP="009A1AD1">
            <w:pPr>
              <w:numPr>
                <w:ilvl w:val="0"/>
                <w:numId w:val="12"/>
              </w:numPr>
              <w:autoSpaceDE w:val="0"/>
              <w:autoSpaceDN w:val="0"/>
              <w:adjustRightInd w:val="0"/>
              <w:spacing w:after="0" w:line="240" w:lineRule="auto"/>
              <w:rPr>
                <w:rFonts w:ascii="Times New Roman" w:eastAsia="Times New Roman" w:hAnsi="Times New Roman" w:cs="Times New Roman"/>
                <w:b/>
                <w:bCs/>
                <w:sz w:val="26"/>
                <w:szCs w:val="26"/>
                <w:lang w:bidi="ar-IQ"/>
              </w:rPr>
            </w:pPr>
            <w:r w:rsidRPr="00902644">
              <w:rPr>
                <w:rFonts w:ascii="Times New Roman" w:eastAsia="Times New Roman" w:hAnsi="Times New Roman" w:cs="Times New Roman" w:hint="cs"/>
                <w:b/>
                <w:bCs/>
                <w:sz w:val="26"/>
                <w:szCs w:val="26"/>
                <w:rtl/>
                <w:lang w:bidi="ar-IQ"/>
              </w:rPr>
              <w:t>حفظ اسماء وشخصيات لمؤلفين في</w:t>
            </w:r>
            <w:r>
              <w:rPr>
                <w:rFonts w:ascii="Times New Roman" w:eastAsia="Times New Roman" w:hAnsi="Times New Roman" w:cs="Times New Roman" w:hint="cs"/>
                <w:b/>
                <w:bCs/>
                <w:sz w:val="26"/>
                <w:szCs w:val="26"/>
                <w:rtl/>
                <w:lang w:bidi="ar-IQ"/>
              </w:rPr>
              <w:t xml:space="preserve"> فقه اللغة</w:t>
            </w:r>
            <w:r w:rsidRPr="00902644">
              <w:rPr>
                <w:rFonts w:ascii="Times New Roman" w:eastAsia="Times New Roman" w:hAnsi="Times New Roman" w:cs="Times New Roman" w:hint="cs"/>
                <w:b/>
                <w:bCs/>
                <w:sz w:val="26"/>
                <w:szCs w:val="26"/>
                <w:rtl/>
                <w:lang w:bidi="ar-IQ"/>
              </w:rPr>
              <w:t xml:space="preserve"> بما يلائم طبيعة الدرس .</w:t>
            </w:r>
          </w:p>
          <w:p w:rsidR="00FF1256" w:rsidRPr="00902644" w:rsidRDefault="00FF1256" w:rsidP="009A1AD1">
            <w:pPr>
              <w:numPr>
                <w:ilvl w:val="0"/>
                <w:numId w:val="12"/>
              </w:numPr>
              <w:autoSpaceDE w:val="0"/>
              <w:autoSpaceDN w:val="0"/>
              <w:adjustRightInd w:val="0"/>
              <w:spacing w:after="0" w:line="240" w:lineRule="auto"/>
              <w:rPr>
                <w:rFonts w:ascii="Times New Roman" w:eastAsia="Times New Roman" w:hAnsi="Times New Roman" w:cs="Times New Roman"/>
                <w:b/>
                <w:bCs/>
                <w:sz w:val="26"/>
                <w:szCs w:val="26"/>
                <w:lang w:bidi="ar-IQ"/>
              </w:rPr>
            </w:pPr>
            <w:r w:rsidRPr="00902644">
              <w:rPr>
                <w:rFonts w:ascii="Times New Roman" w:eastAsia="Times New Roman" w:hAnsi="Times New Roman" w:cs="Times New Roman" w:hint="cs"/>
                <w:b/>
                <w:bCs/>
                <w:sz w:val="26"/>
                <w:szCs w:val="26"/>
                <w:rtl/>
                <w:lang w:bidi="ar-IQ"/>
              </w:rPr>
              <w:t xml:space="preserve">تعلم طرائق تدريس مادة </w:t>
            </w:r>
            <w:r>
              <w:rPr>
                <w:rFonts w:ascii="Times New Roman" w:eastAsia="Times New Roman" w:hAnsi="Times New Roman" w:cs="Times New Roman" w:hint="cs"/>
                <w:sz w:val="28"/>
                <w:szCs w:val="28"/>
                <w:rtl/>
                <w:lang w:bidi="ar-IQ"/>
              </w:rPr>
              <w:t>فقه اللغة</w:t>
            </w:r>
            <w:r w:rsidRPr="00902644">
              <w:rPr>
                <w:rFonts w:ascii="Times New Roman" w:eastAsia="Times New Roman" w:hAnsi="Times New Roman" w:cs="Times New Roman" w:hint="cs"/>
                <w:b/>
                <w:bCs/>
                <w:sz w:val="26"/>
                <w:szCs w:val="26"/>
                <w:rtl/>
                <w:lang w:bidi="ar-IQ"/>
              </w:rPr>
              <w:t xml:space="preserve">. </w:t>
            </w:r>
          </w:p>
        </w:tc>
      </w:tr>
      <w:tr w:rsidR="00FF1256" w:rsidRPr="00902644" w:rsidTr="009A1AD1">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     طرائق التعليم والتعلم </w:t>
            </w:r>
          </w:p>
        </w:tc>
      </w:tr>
      <w:tr w:rsidR="00FF1256" w:rsidRPr="00902644" w:rsidTr="009A1AD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F1256" w:rsidRPr="00902644" w:rsidRDefault="00FF1256" w:rsidP="009A1AD1">
            <w:pPr>
              <w:numPr>
                <w:ilvl w:val="0"/>
                <w:numId w:val="13"/>
              </w:numPr>
              <w:autoSpaceDE w:val="0"/>
              <w:autoSpaceDN w:val="0"/>
              <w:adjustRightInd w:val="0"/>
              <w:spacing w:after="0" w:line="240" w:lineRule="auto"/>
              <w:rPr>
                <w:rFonts w:ascii="Cambria" w:eastAsia="Times New Roman" w:hAnsi="Cambria" w:cs="Times New Roman"/>
                <w:color w:val="000000"/>
                <w:sz w:val="28"/>
                <w:szCs w:val="28"/>
                <w:rtl/>
                <w:lang w:bidi="ar-IQ"/>
              </w:rPr>
            </w:pPr>
            <w:r w:rsidRPr="00902644">
              <w:rPr>
                <w:rFonts w:ascii="Cambria" w:eastAsia="Times New Roman" w:hAnsi="Cambria" w:cs="Times New Roman" w:hint="cs"/>
                <w:color w:val="000000"/>
                <w:sz w:val="28"/>
                <w:szCs w:val="28"/>
                <w:rtl/>
                <w:lang w:bidi="ar-IQ"/>
              </w:rPr>
              <w:t>المحاضرة المعدلة</w:t>
            </w:r>
          </w:p>
          <w:p w:rsidR="00FF1256" w:rsidRPr="00902644" w:rsidRDefault="00FF1256" w:rsidP="009A1AD1">
            <w:pPr>
              <w:numPr>
                <w:ilvl w:val="0"/>
                <w:numId w:val="13"/>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المناقشة .</w:t>
            </w:r>
          </w:p>
          <w:p w:rsidR="00FF1256" w:rsidRPr="00902644" w:rsidRDefault="00FF1256" w:rsidP="009A1AD1">
            <w:pPr>
              <w:numPr>
                <w:ilvl w:val="0"/>
                <w:numId w:val="13"/>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الاستجواب .</w:t>
            </w:r>
          </w:p>
          <w:p w:rsidR="00FF1256" w:rsidRPr="00902644" w:rsidRDefault="00FF1256" w:rsidP="009A1AD1">
            <w:pPr>
              <w:numPr>
                <w:ilvl w:val="0"/>
                <w:numId w:val="13"/>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العصف الذهني .</w:t>
            </w:r>
          </w:p>
          <w:p w:rsidR="00FF1256" w:rsidRPr="00902644" w:rsidRDefault="00FF1256" w:rsidP="009A1AD1">
            <w:pPr>
              <w:numPr>
                <w:ilvl w:val="0"/>
                <w:numId w:val="13"/>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الاسئلة التحفيزية . </w:t>
            </w:r>
          </w:p>
          <w:p w:rsidR="00FF1256" w:rsidRPr="00902644" w:rsidRDefault="00FF1256" w:rsidP="009A1AD1">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FF1256" w:rsidRPr="00902644" w:rsidTr="009A1AD1">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     طرائق التقييم </w:t>
            </w:r>
          </w:p>
        </w:tc>
      </w:tr>
      <w:tr w:rsidR="00FF1256" w:rsidRPr="00902644" w:rsidTr="009A1AD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F1256" w:rsidRPr="00902644" w:rsidRDefault="00FF1256" w:rsidP="009A1AD1">
            <w:pPr>
              <w:numPr>
                <w:ilvl w:val="0"/>
                <w:numId w:val="14"/>
              </w:numPr>
              <w:autoSpaceDE w:val="0"/>
              <w:autoSpaceDN w:val="0"/>
              <w:adjustRightInd w:val="0"/>
              <w:spacing w:after="0" w:line="240" w:lineRule="auto"/>
              <w:rPr>
                <w:rFonts w:ascii="Times New Roman" w:eastAsia="Times New Roman" w:hAnsi="Times New Roman" w:cs="Times New Roman"/>
                <w:sz w:val="28"/>
                <w:szCs w:val="28"/>
                <w:rtl/>
                <w:lang w:bidi="ar-IQ"/>
              </w:rPr>
            </w:pPr>
            <w:r w:rsidRPr="00902644">
              <w:rPr>
                <w:rFonts w:ascii="Times New Roman" w:eastAsia="Times New Roman" w:hAnsi="Times New Roman" w:cs="Times New Roman" w:hint="cs"/>
                <w:sz w:val="28"/>
                <w:szCs w:val="28"/>
                <w:rtl/>
                <w:lang w:bidi="ar-IQ"/>
              </w:rPr>
              <w:t xml:space="preserve">  40 % امتحانات فصلية , ويؤخذ بنظر الاعتبار المواظبة والمشاركة اليومية .</w:t>
            </w:r>
          </w:p>
          <w:p w:rsidR="00FF1256" w:rsidRPr="00902644" w:rsidRDefault="00FF1256" w:rsidP="009A1AD1">
            <w:pPr>
              <w:numPr>
                <w:ilvl w:val="0"/>
                <w:numId w:val="14"/>
              </w:numPr>
              <w:autoSpaceDE w:val="0"/>
              <w:autoSpaceDN w:val="0"/>
              <w:adjustRightInd w:val="0"/>
              <w:spacing w:after="0" w:line="240" w:lineRule="auto"/>
              <w:rPr>
                <w:rFonts w:ascii="Times New Roman" w:eastAsia="Times New Roman" w:hAnsi="Times New Roman" w:cs="Times New Roman"/>
                <w:sz w:val="28"/>
                <w:szCs w:val="28"/>
                <w:lang w:bidi="ar-IQ"/>
              </w:rPr>
            </w:pPr>
            <w:r w:rsidRPr="00902644">
              <w:rPr>
                <w:rFonts w:ascii="Times New Roman" w:eastAsia="Times New Roman" w:hAnsi="Times New Roman" w:cs="Times New Roman" w:hint="cs"/>
                <w:sz w:val="28"/>
                <w:szCs w:val="28"/>
                <w:rtl/>
                <w:lang w:bidi="ar-IQ"/>
              </w:rPr>
              <w:t>60%  اختبارات نهاية الفصل الدراسي .</w:t>
            </w:r>
          </w:p>
          <w:p w:rsidR="00FF1256" w:rsidRPr="00902644" w:rsidRDefault="00FF1256" w:rsidP="009A1AD1">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FF1256" w:rsidRPr="00902644" w:rsidTr="009A1AD1">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902644">
              <w:rPr>
                <w:rFonts w:ascii="Cambria" w:eastAsia="Times New Roman" w:hAnsi="Cambria" w:cs="Times New Roman" w:hint="cs"/>
                <w:color w:val="000000"/>
                <w:sz w:val="28"/>
                <w:szCs w:val="28"/>
                <w:rtl/>
                <w:lang w:bidi="ar-IQ"/>
              </w:rPr>
              <w:t>ج- الأهداف الوجدانية والقيمية</w:t>
            </w:r>
          </w:p>
          <w:p w:rsidR="00FF1256" w:rsidRPr="00902644" w:rsidRDefault="00FF1256" w:rsidP="009A1AD1">
            <w:pPr>
              <w:numPr>
                <w:ilvl w:val="0"/>
                <w:numId w:val="15"/>
              </w:numPr>
              <w:autoSpaceDE w:val="0"/>
              <w:autoSpaceDN w:val="0"/>
              <w:adjustRightInd w:val="0"/>
              <w:spacing w:after="0" w:line="240" w:lineRule="auto"/>
              <w:rPr>
                <w:rFonts w:ascii="Cambria" w:eastAsia="Times New Roman" w:hAnsi="Cambria" w:cs="Times New Roman"/>
                <w:color w:val="000000"/>
                <w:sz w:val="28"/>
                <w:szCs w:val="28"/>
                <w:rtl/>
                <w:lang w:bidi="ar-IQ"/>
              </w:rPr>
            </w:pPr>
            <w:r w:rsidRPr="00902644">
              <w:rPr>
                <w:rFonts w:ascii="Cambria" w:eastAsia="Times New Roman" w:hAnsi="Cambria" w:cs="Times New Roman" w:hint="cs"/>
                <w:color w:val="000000"/>
                <w:sz w:val="28"/>
                <w:szCs w:val="28"/>
                <w:rtl/>
                <w:lang w:bidi="ar-IQ"/>
              </w:rPr>
              <w:t xml:space="preserve">التعريف بأثر البلاغيين والنقاد في تطور </w:t>
            </w:r>
            <w:r w:rsidRPr="00902644">
              <w:rPr>
                <w:rFonts w:ascii="Times New Roman" w:eastAsia="Times New Roman" w:hAnsi="Times New Roman" w:cs="Times New Roman" w:hint="cs"/>
                <w:sz w:val="28"/>
                <w:szCs w:val="28"/>
                <w:rtl/>
                <w:lang w:bidi="ar-IQ"/>
              </w:rPr>
              <w:t xml:space="preserve">منهج البحث والمكتبة </w:t>
            </w:r>
            <w:r w:rsidRPr="00902644">
              <w:rPr>
                <w:rFonts w:ascii="Cambria" w:eastAsia="Times New Roman" w:hAnsi="Cambria" w:cs="Times New Roman" w:hint="cs"/>
                <w:color w:val="000000"/>
                <w:sz w:val="28"/>
                <w:szCs w:val="28"/>
                <w:rtl/>
                <w:lang w:bidi="ar-IQ"/>
              </w:rPr>
              <w:t>.</w:t>
            </w:r>
          </w:p>
          <w:p w:rsidR="00FF1256" w:rsidRPr="00902644" w:rsidRDefault="00FF1256" w:rsidP="009A1AD1">
            <w:pPr>
              <w:numPr>
                <w:ilvl w:val="0"/>
                <w:numId w:val="15"/>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يبدي الاهتمام الفاعل بدراسة مادة</w:t>
            </w:r>
            <w:r>
              <w:rPr>
                <w:rFonts w:ascii="Times New Roman" w:eastAsia="Times New Roman" w:hAnsi="Times New Roman" w:cs="Times New Roman" w:hint="cs"/>
                <w:sz w:val="28"/>
                <w:szCs w:val="28"/>
                <w:rtl/>
                <w:lang w:bidi="ar-IQ"/>
              </w:rPr>
              <w:t>فقه اللغة</w:t>
            </w:r>
            <w:r w:rsidRPr="00902644">
              <w:rPr>
                <w:rFonts w:ascii="Cambria" w:eastAsia="Times New Roman" w:hAnsi="Cambria" w:cs="Times New Roman" w:hint="cs"/>
                <w:color w:val="000000"/>
                <w:sz w:val="28"/>
                <w:szCs w:val="28"/>
                <w:rtl/>
                <w:lang w:bidi="ar-IQ"/>
              </w:rPr>
              <w:t xml:space="preserve"> .</w:t>
            </w:r>
          </w:p>
          <w:p w:rsidR="00FF1256" w:rsidRPr="00902644" w:rsidRDefault="00FF1256" w:rsidP="009A1AD1">
            <w:pPr>
              <w:numPr>
                <w:ilvl w:val="0"/>
                <w:numId w:val="15"/>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تنمية الاتجاهات الايجابية نحو عملية التعلم .</w:t>
            </w:r>
          </w:p>
          <w:p w:rsidR="00FF1256" w:rsidRPr="00902644" w:rsidRDefault="00FF1256" w:rsidP="009A1AD1">
            <w:pPr>
              <w:numPr>
                <w:ilvl w:val="0"/>
                <w:numId w:val="15"/>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تعديل الاتجاهات السلبية في عملية التعلم والتعليم بما يخص المقرر . </w:t>
            </w:r>
          </w:p>
          <w:p w:rsidR="00FF1256" w:rsidRPr="00902644" w:rsidRDefault="00FF1256" w:rsidP="009A1AD1">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FF1256" w:rsidRPr="00902644" w:rsidTr="009A1AD1">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    طرائق التعليم والتعلم </w:t>
            </w:r>
          </w:p>
        </w:tc>
      </w:tr>
      <w:tr w:rsidR="00FF1256" w:rsidRPr="00902644" w:rsidTr="009A1AD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16"/>
              </w:numPr>
              <w:autoSpaceDE w:val="0"/>
              <w:autoSpaceDN w:val="0"/>
              <w:adjustRightInd w:val="0"/>
              <w:spacing w:after="0" w:line="240" w:lineRule="auto"/>
              <w:rPr>
                <w:rFonts w:ascii="Cambria" w:eastAsia="Times New Roman" w:hAnsi="Cambria" w:cs="Times New Roman"/>
                <w:color w:val="000000"/>
                <w:sz w:val="28"/>
                <w:szCs w:val="28"/>
                <w:rtl/>
                <w:lang w:bidi="ar-IQ"/>
              </w:rPr>
            </w:pPr>
            <w:r w:rsidRPr="00902644">
              <w:rPr>
                <w:rFonts w:ascii="Cambria" w:eastAsia="Times New Roman" w:hAnsi="Cambria" w:cs="Times New Roman" w:hint="cs"/>
                <w:color w:val="000000"/>
                <w:sz w:val="28"/>
                <w:szCs w:val="28"/>
                <w:rtl/>
                <w:lang w:bidi="ar-IQ"/>
              </w:rPr>
              <w:t>العصف الذهني .</w:t>
            </w:r>
          </w:p>
          <w:p w:rsidR="00FF1256" w:rsidRPr="00902644" w:rsidRDefault="00FF1256" w:rsidP="009A1AD1">
            <w:pPr>
              <w:numPr>
                <w:ilvl w:val="0"/>
                <w:numId w:val="16"/>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المناقشة .</w:t>
            </w:r>
          </w:p>
          <w:p w:rsidR="00FF1256" w:rsidRPr="00902644" w:rsidRDefault="00FF1256" w:rsidP="009A1AD1">
            <w:pPr>
              <w:numPr>
                <w:ilvl w:val="0"/>
                <w:numId w:val="16"/>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الاسئلة المتشعبة في الاختصاص .</w:t>
            </w:r>
          </w:p>
        </w:tc>
      </w:tr>
      <w:tr w:rsidR="00FF1256" w:rsidRPr="00902644" w:rsidTr="009A1AD1">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   طرائق التقييم </w:t>
            </w:r>
          </w:p>
        </w:tc>
      </w:tr>
      <w:tr w:rsidR="00FF1256" w:rsidRPr="00902644" w:rsidTr="009A1AD1">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FF1256" w:rsidRPr="00902644" w:rsidRDefault="00FF1256" w:rsidP="009A1AD1">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p w:rsidR="00FF1256" w:rsidRPr="00902644" w:rsidRDefault="00FF1256" w:rsidP="009A1AD1">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المكافئة والتحفيز في رفع المعنويات من خلال الدرجات المحتسبة ضمن التقييم اليومي . </w:t>
            </w:r>
          </w:p>
        </w:tc>
      </w:tr>
      <w:tr w:rsidR="00FF1256" w:rsidRPr="00902644" w:rsidTr="009A1AD1">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902644">
              <w:rPr>
                <w:rFonts w:ascii="Cambria" w:eastAsia="Times New Roman" w:hAnsi="Cambria" w:cs="Times New Roman" w:hint="cs"/>
                <w:color w:val="000000"/>
                <w:sz w:val="28"/>
                <w:szCs w:val="28"/>
                <w:rtl/>
                <w:lang w:bidi="ar-IQ"/>
              </w:rPr>
              <w:lastRenderedPageBreak/>
              <w:t>د -المهارات  العامة والتأهيلية المنقولة ( المهارات الأخرى المتعلقة بقابلية التوظيف والتطور الشخصي )</w:t>
            </w:r>
          </w:p>
          <w:p w:rsidR="00FF1256" w:rsidRPr="00902644" w:rsidRDefault="00FF1256" w:rsidP="009A1AD1">
            <w:pPr>
              <w:numPr>
                <w:ilvl w:val="0"/>
                <w:numId w:val="17"/>
              </w:numPr>
              <w:tabs>
                <w:tab w:val="left" w:pos="687"/>
              </w:tabs>
              <w:autoSpaceDE w:val="0"/>
              <w:autoSpaceDN w:val="0"/>
              <w:adjustRightInd w:val="0"/>
              <w:spacing w:after="0" w:line="240" w:lineRule="auto"/>
              <w:rPr>
                <w:rFonts w:ascii="Cambria" w:eastAsia="Times New Roman" w:hAnsi="Cambria" w:cs="Times New Roman"/>
                <w:color w:val="000000"/>
                <w:sz w:val="28"/>
                <w:szCs w:val="28"/>
                <w:rtl/>
                <w:lang w:bidi="ar-IQ"/>
              </w:rPr>
            </w:pPr>
            <w:r w:rsidRPr="00902644">
              <w:rPr>
                <w:rFonts w:ascii="Cambria" w:eastAsia="Times New Roman" w:hAnsi="Cambria" w:cs="Times New Roman" w:hint="cs"/>
                <w:color w:val="000000"/>
                <w:sz w:val="28"/>
                <w:szCs w:val="28"/>
                <w:rtl/>
                <w:lang w:bidi="ar-IQ"/>
              </w:rPr>
              <w:t>مراجعة الخطوات السابقة ومخرجاتها .</w:t>
            </w:r>
          </w:p>
          <w:p w:rsidR="00FF1256" w:rsidRPr="00902644" w:rsidRDefault="00FF1256" w:rsidP="009A1AD1">
            <w:pPr>
              <w:numPr>
                <w:ilvl w:val="0"/>
                <w:numId w:val="17"/>
              </w:numPr>
              <w:tabs>
                <w:tab w:val="left" w:pos="687"/>
              </w:tabs>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الاطلاع على المستجدات العلمية والادبية عن طريق الكتب والدوريات .</w:t>
            </w:r>
          </w:p>
          <w:p w:rsidR="00FF1256" w:rsidRPr="00902644" w:rsidRDefault="00FF1256" w:rsidP="009A1AD1">
            <w:pPr>
              <w:numPr>
                <w:ilvl w:val="0"/>
                <w:numId w:val="17"/>
              </w:numPr>
              <w:tabs>
                <w:tab w:val="left" w:pos="687"/>
              </w:tabs>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الاطلاع المتواصل على شبكة المعلومات الدولية في مجال الاختصاص .  </w:t>
            </w:r>
          </w:p>
          <w:p w:rsidR="00FF1256" w:rsidRPr="00902644" w:rsidRDefault="00FF1256" w:rsidP="009A1AD1">
            <w:pPr>
              <w:numPr>
                <w:ilvl w:val="0"/>
                <w:numId w:val="17"/>
              </w:numPr>
              <w:tabs>
                <w:tab w:val="left" w:pos="687"/>
              </w:tabs>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 اجراء المساجلات والحلقات النقاشية مع ذوي الاختصاص الدقيق بدافع تطوير المعرفة والمعلومات الشخصية . </w:t>
            </w:r>
          </w:p>
        </w:tc>
      </w:tr>
    </w:tbl>
    <w:p w:rsidR="00FF1256" w:rsidRPr="00902644" w:rsidRDefault="00FF1256" w:rsidP="00FF1256">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2456"/>
        <w:bidiVisual/>
        <w:tblW w:w="1000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641"/>
        <w:gridCol w:w="851"/>
        <w:gridCol w:w="2410"/>
        <w:gridCol w:w="1700"/>
        <w:gridCol w:w="1679"/>
        <w:gridCol w:w="1724"/>
      </w:tblGrid>
      <w:tr w:rsidR="00FF1256" w:rsidRPr="00902644" w:rsidTr="009A1AD1">
        <w:trPr>
          <w:trHeight w:val="538"/>
        </w:trPr>
        <w:tc>
          <w:tcPr>
            <w:tcW w:w="10005"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9"/>
              </w:numPr>
              <w:tabs>
                <w:tab w:val="left" w:pos="432"/>
              </w:tabs>
              <w:autoSpaceDE w:val="0"/>
              <w:autoSpaceDN w:val="0"/>
              <w:adjustRightInd w:val="0"/>
              <w:spacing w:after="0" w:line="240" w:lineRule="auto"/>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بنية المقرر</w:t>
            </w:r>
          </w:p>
        </w:tc>
      </w:tr>
      <w:tr w:rsidR="00FF1256" w:rsidRPr="00902644" w:rsidTr="009A1AD1">
        <w:trPr>
          <w:trHeight w:val="907"/>
        </w:trPr>
        <w:tc>
          <w:tcPr>
            <w:tcW w:w="164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الأسبوع</w:t>
            </w:r>
          </w:p>
        </w:tc>
        <w:tc>
          <w:tcPr>
            <w:tcW w:w="851"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8"/>
                <w:szCs w:val="26"/>
                <w:rtl/>
                <w:lang w:bidi="ar-IQ"/>
              </w:rPr>
              <w:t>الساعات</w:t>
            </w:r>
          </w:p>
        </w:tc>
        <w:tc>
          <w:tcPr>
            <w:tcW w:w="241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مخرجات التعلم المطلوبة</w:t>
            </w:r>
          </w:p>
        </w:tc>
        <w:tc>
          <w:tcPr>
            <w:tcW w:w="170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اسم الوحدة / أو الموضوع</w:t>
            </w:r>
          </w:p>
        </w:tc>
        <w:tc>
          <w:tcPr>
            <w:tcW w:w="167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طريقة التعليم</w:t>
            </w:r>
          </w:p>
        </w:tc>
        <w:tc>
          <w:tcPr>
            <w:tcW w:w="172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طريقة التقييم</w:t>
            </w:r>
          </w:p>
        </w:tc>
      </w:tr>
      <w:tr w:rsidR="00FF1256" w:rsidRPr="00902644" w:rsidTr="009A1AD1">
        <w:trPr>
          <w:trHeight w:val="399"/>
        </w:trPr>
        <w:tc>
          <w:tcPr>
            <w:tcW w:w="1641"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FF1256" w:rsidRDefault="00FF1256" w:rsidP="009A1AD1">
            <w:pPr>
              <w:tabs>
                <w:tab w:val="left" w:pos="642"/>
              </w:tabs>
              <w:autoSpaceDE w:val="0"/>
              <w:autoSpaceDN w:val="0"/>
              <w:adjustRightInd w:val="0"/>
              <w:spacing w:after="0" w:line="240" w:lineRule="auto"/>
              <w:jc w:val="center"/>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4"/>
                <w:szCs w:val="24"/>
                <w:rtl/>
                <w:lang w:bidi="ar-IQ"/>
              </w:rPr>
              <w:t xml:space="preserve">الأسبوع الأول </w:t>
            </w:r>
          </w:p>
          <w:p w:rsidR="00FF1256" w:rsidRDefault="00FF1256" w:rsidP="009A1AD1">
            <w:pPr>
              <w:tabs>
                <w:tab w:val="left" w:pos="642"/>
              </w:tabs>
              <w:autoSpaceDE w:val="0"/>
              <w:autoSpaceDN w:val="0"/>
              <w:adjustRightInd w:val="0"/>
              <w:spacing w:after="0" w:line="240" w:lineRule="auto"/>
              <w:jc w:val="center"/>
              <w:rPr>
                <w:rFonts w:ascii="Cambria" w:eastAsia="Times New Roman" w:hAnsi="Cambria" w:cs="AL-Mohanad Bold"/>
                <w:b/>
                <w:bCs/>
                <w:color w:val="000000"/>
                <w:sz w:val="24"/>
                <w:szCs w:val="24"/>
                <w:rtl/>
                <w:lang w:bidi="ar-IQ"/>
              </w:rPr>
            </w:pPr>
          </w:p>
          <w:p w:rsidR="00FF1256" w:rsidRPr="00902644" w:rsidRDefault="00FF1256" w:rsidP="009A1AD1">
            <w:pPr>
              <w:tabs>
                <w:tab w:val="left" w:pos="642"/>
              </w:tabs>
              <w:autoSpaceDE w:val="0"/>
              <w:autoSpaceDN w:val="0"/>
              <w:adjustRightInd w:val="0"/>
              <w:spacing w:after="0" w:line="240" w:lineRule="auto"/>
              <w:jc w:val="center"/>
              <w:rPr>
                <w:rFonts w:ascii="Cambria" w:eastAsia="Times New Roman" w:hAnsi="Cambria" w:cs="AL-Mohanad Bold"/>
                <w:b/>
                <w:bCs/>
                <w:color w:val="000000"/>
                <w:sz w:val="24"/>
                <w:szCs w:val="24"/>
                <w:lang w:bidi="ar-IQ"/>
              </w:rPr>
            </w:pP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 xml:space="preserve">ضبط الطلبة لهذا الموضوع و فهمه نظريًّا و تطبيقيًّا و قدرتهم على إدراكها و استيعابها و تحويلها الى ملكة فهمًا وتكلّمًا ونقل هذه المعرفة للآخرين </w:t>
            </w:r>
          </w:p>
        </w:tc>
        <w:tc>
          <w:tcPr>
            <w:tcW w:w="170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jc w:val="center"/>
              <w:rPr>
                <w:rFonts w:ascii="Cambria" w:eastAsia="Times New Roman" w:hAnsi="Cambria" w:cs="AL-Mohanad Bold"/>
                <w:b/>
                <w:bCs/>
                <w:color w:val="000000"/>
                <w:sz w:val="24"/>
                <w:szCs w:val="24"/>
              </w:rPr>
            </w:pPr>
            <w:r w:rsidRPr="00902644">
              <w:rPr>
                <w:rFonts w:ascii="Times New Roman" w:eastAsia="Times New Roman" w:hAnsi="Times New Roman" w:cs="Traditional Arabic"/>
                <w:b/>
                <w:bCs/>
                <w:sz w:val="28"/>
                <w:szCs w:val="28"/>
                <w:rtl/>
              </w:rPr>
              <w:t xml:space="preserve">التعريف </w:t>
            </w:r>
            <w:r>
              <w:rPr>
                <w:rFonts w:ascii="Times New Roman" w:eastAsia="Times New Roman" w:hAnsi="Times New Roman" w:cs="Traditional Arabic" w:hint="cs"/>
                <w:b/>
                <w:bCs/>
                <w:sz w:val="28"/>
                <w:szCs w:val="28"/>
                <w:rtl/>
              </w:rPr>
              <w:t>بمصطلح فقه اللغة والفرق بينه وبين علم اللغة</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بحثية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39"/>
        </w:trPr>
        <w:tc>
          <w:tcPr>
            <w:tcW w:w="1641"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Default="00FF1256" w:rsidP="009A1AD1">
            <w:pPr>
              <w:spacing w:after="0" w:line="240" w:lineRule="auto"/>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4"/>
                <w:szCs w:val="24"/>
                <w:rtl/>
                <w:lang w:bidi="ar-IQ"/>
              </w:rPr>
              <w:t>الأسبوع الثاني</w:t>
            </w:r>
          </w:p>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851"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تطبيقيًّا و قدرتهم على إدراكها و استيعابها و تحويلها الى ملكة فهمًا وتكلّمًا ونقل هذه المعرفة للآخرين</w:t>
            </w:r>
          </w:p>
        </w:tc>
        <w:tc>
          <w:tcPr>
            <w:tcW w:w="1700" w:type="dxa"/>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 xml:space="preserve">جهود العلماء العرب القدامى و المحدثين في فقه اللغة </w:t>
            </w:r>
          </w:p>
        </w:tc>
        <w:tc>
          <w:tcPr>
            <w:tcW w:w="1679"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(3) عرض على العارضة الإلكترونية</w:t>
            </w:r>
          </w:p>
        </w:tc>
        <w:tc>
          <w:tcPr>
            <w:tcW w:w="172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بحثية</w:t>
            </w:r>
          </w:p>
          <w:p w:rsidR="00FF1256" w:rsidRPr="00902644" w:rsidRDefault="00FF1256" w:rsidP="009A1AD1">
            <w:pPr>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20"/>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Default="00FF1256" w:rsidP="009A1AD1">
            <w:pPr>
              <w:spacing w:after="0" w:line="240" w:lineRule="auto"/>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4"/>
                <w:szCs w:val="24"/>
                <w:rtl/>
                <w:lang w:bidi="ar-IQ"/>
              </w:rPr>
              <w:t xml:space="preserve">الأسبوع  الثالث </w:t>
            </w:r>
          </w:p>
          <w:p w:rsidR="00FF1256" w:rsidRDefault="00FF1256" w:rsidP="009A1AD1">
            <w:pPr>
              <w:spacing w:after="0" w:line="240" w:lineRule="auto"/>
              <w:rPr>
                <w:rFonts w:ascii="Times New Roman" w:eastAsia="Times New Roman" w:hAnsi="Times New Roman" w:cs="Traditional Arabic"/>
                <w:sz w:val="20"/>
                <w:szCs w:val="20"/>
                <w:rtl/>
              </w:rPr>
            </w:pPr>
          </w:p>
          <w:p w:rsidR="00FF1256" w:rsidRPr="00902644" w:rsidRDefault="00FF1256" w:rsidP="009A1AD1">
            <w:pPr>
              <w:spacing w:after="0" w:line="240" w:lineRule="auto"/>
              <w:jc w:val="center"/>
              <w:rPr>
                <w:rFonts w:ascii="Times New Roman" w:eastAsia="Times New Roman" w:hAnsi="Times New Roman" w:cs="Traditional Arabic"/>
                <w:sz w:val="20"/>
                <w:szCs w:val="20"/>
              </w:rPr>
            </w:pP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تطبيقيًّا و قدرتهم على إدراكها و استيعابها و تحويلها الى ملكة فهمًا وتكلّمًا ونقل هذه المعرفة للآخرين</w:t>
            </w:r>
          </w:p>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p>
        </w:tc>
        <w:tc>
          <w:tcPr>
            <w:tcW w:w="1700" w:type="dxa"/>
            <w:tcBorders>
              <w:top w:val="single" w:sz="8" w:space="0" w:color="4F81BD"/>
              <w:left w:val="single" w:sz="6" w:space="0" w:color="4F81BD"/>
              <w:bottom w:val="single" w:sz="8" w:space="0" w:color="4F81BD"/>
              <w:right w:val="single" w:sz="6" w:space="0" w:color="4F81BD"/>
            </w:tcBorders>
            <w:shd w:val="clear" w:color="auto" w:fill="A7BFDE"/>
            <w:hideMark/>
          </w:tcPr>
          <w:p w:rsidR="00FF1256" w:rsidRDefault="00FF1256" w:rsidP="009A1AD1">
            <w:pPr>
              <w:spacing w:after="0"/>
              <w:jc w:val="center"/>
              <w:rPr>
                <w:rFonts w:ascii="Times New Roman" w:eastAsia="Times New Roman" w:hAnsi="Times New Roman" w:cs="Traditional Arabic"/>
                <w:b/>
                <w:bCs/>
                <w:sz w:val="28"/>
                <w:szCs w:val="28"/>
                <w:rtl/>
              </w:rPr>
            </w:pPr>
          </w:p>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نظريات اصل نشأة اللغة</w:t>
            </w:r>
          </w:p>
        </w:tc>
        <w:tc>
          <w:tcPr>
            <w:tcW w:w="1679" w:type="dxa"/>
            <w:tcBorders>
              <w:top w:val="single" w:sz="8" w:space="0" w:color="4F81BD"/>
              <w:left w:val="single" w:sz="6" w:space="0" w:color="4F81BD"/>
              <w:bottom w:val="single" w:sz="8" w:space="0" w:color="4F81BD"/>
              <w:right w:val="single" w:sz="6" w:space="0" w:color="4F81BD"/>
            </w:tcBorders>
            <w:shd w:val="clear" w:color="auto" w:fill="A7BFDE"/>
            <w:hideMark/>
          </w:tcPr>
          <w:p w:rsidR="00FF1256"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(3)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(1) اختبارات شفهية (2) حضور الطلبة و مشاركتهم في أثناء المحاضرة</w:t>
            </w:r>
          </w:p>
        </w:tc>
      </w:tr>
      <w:tr w:rsidR="00FF1256" w:rsidRPr="00902644" w:rsidTr="009A1AD1">
        <w:trPr>
          <w:trHeight w:val="331"/>
        </w:trPr>
        <w:tc>
          <w:tcPr>
            <w:tcW w:w="1641"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Default="00FF1256" w:rsidP="009A1AD1">
            <w:pPr>
              <w:spacing w:after="0" w:line="240" w:lineRule="auto"/>
              <w:rPr>
                <w:rFonts w:ascii="Times New Roman" w:eastAsia="Times New Roman" w:hAnsi="Times New Roman" w:cs="Traditional Arabic"/>
                <w:sz w:val="20"/>
                <w:szCs w:val="20"/>
                <w:rtl/>
              </w:rPr>
            </w:pPr>
            <w:r w:rsidRPr="00902644">
              <w:rPr>
                <w:rFonts w:ascii="Cambria" w:eastAsia="Times New Roman" w:hAnsi="Cambria" w:cs="AL-Mohanad Bold" w:hint="cs"/>
                <w:b/>
                <w:bCs/>
                <w:color w:val="000000"/>
                <w:sz w:val="24"/>
                <w:szCs w:val="24"/>
                <w:rtl/>
                <w:lang w:bidi="ar-IQ"/>
              </w:rPr>
              <w:t xml:space="preserve">الأسبوع الرابع </w:t>
            </w:r>
          </w:p>
          <w:p w:rsidR="00FF1256" w:rsidRPr="00D14822" w:rsidRDefault="00FF1256" w:rsidP="009A1AD1">
            <w:pPr>
              <w:spacing w:after="0" w:line="240" w:lineRule="auto"/>
              <w:rPr>
                <w:rFonts w:ascii="Times New Roman" w:eastAsia="Times New Roman" w:hAnsi="Times New Roman" w:cs="Traditional Arabic"/>
                <w:b/>
                <w:bCs/>
                <w:sz w:val="20"/>
                <w:szCs w:val="20"/>
              </w:rPr>
            </w:pPr>
          </w:p>
        </w:tc>
        <w:tc>
          <w:tcPr>
            <w:tcW w:w="851"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تطبيقيًّا و قدرتهم على إدراكها و استيعابها و تحويلها الى ملكة فهمًا وتكلّمًا ونقل هذه المعرفة للآخرين</w:t>
            </w:r>
          </w:p>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p>
        </w:tc>
        <w:tc>
          <w:tcPr>
            <w:tcW w:w="170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Default="00FF1256" w:rsidP="009A1AD1">
            <w:pPr>
              <w:autoSpaceDE w:val="0"/>
              <w:autoSpaceDN w:val="0"/>
              <w:adjustRightInd w:val="0"/>
              <w:spacing w:after="0" w:line="240" w:lineRule="auto"/>
              <w:jc w:val="center"/>
              <w:rPr>
                <w:rFonts w:ascii="Times New Roman" w:eastAsia="Times New Roman" w:hAnsi="Times New Roman" w:cs="Traditional Arabic"/>
                <w:b/>
                <w:bCs/>
                <w:sz w:val="28"/>
                <w:szCs w:val="28"/>
                <w:rtl/>
              </w:rPr>
            </w:pPr>
            <w:r w:rsidRPr="00CE47D8">
              <w:rPr>
                <w:rFonts w:ascii="Times New Roman" w:eastAsia="Times New Roman" w:hAnsi="Times New Roman" w:cs="Traditional Arabic" w:hint="cs"/>
                <w:b/>
                <w:bCs/>
                <w:sz w:val="28"/>
                <w:szCs w:val="28"/>
                <w:rtl/>
              </w:rPr>
              <w:t>فصائل اللغات</w:t>
            </w:r>
          </w:p>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rPr>
            </w:pPr>
            <w:r w:rsidRPr="00CE47D8">
              <w:rPr>
                <w:rFonts w:ascii="Times New Roman" w:eastAsia="Times New Roman" w:hAnsi="Times New Roman" w:cs="Traditional Arabic" w:hint="cs"/>
                <w:b/>
                <w:bCs/>
                <w:sz w:val="28"/>
                <w:szCs w:val="28"/>
                <w:rtl/>
              </w:rPr>
              <w:t>وموقع اللغة العربية فيها</w:t>
            </w:r>
          </w:p>
        </w:tc>
        <w:tc>
          <w:tcPr>
            <w:tcW w:w="167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عرض على العارضة الإلكترونية</w:t>
            </w:r>
          </w:p>
        </w:tc>
        <w:tc>
          <w:tcPr>
            <w:tcW w:w="172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(2) حضور الطلبة و مشاركتهم في أثناء المحاضرة</w:t>
            </w:r>
          </w:p>
        </w:tc>
      </w:tr>
      <w:tr w:rsidR="00FF1256" w:rsidRPr="00902644" w:rsidTr="009A1AD1">
        <w:trPr>
          <w:trHeight w:val="60"/>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Default="00FF1256" w:rsidP="009A1AD1">
            <w:pPr>
              <w:spacing w:after="0" w:line="240" w:lineRule="auto"/>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4"/>
                <w:szCs w:val="24"/>
                <w:rtl/>
                <w:lang w:bidi="ar-IQ"/>
              </w:rPr>
              <w:t>الأسبوع الخامس</w:t>
            </w:r>
          </w:p>
          <w:p w:rsidR="00FF1256" w:rsidRPr="00902644" w:rsidRDefault="00FF1256" w:rsidP="009A1AD1">
            <w:pPr>
              <w:spacing w:after="0" w:line="240" w:lineRule="auto"/>
              <w:rPr>
                <w:rFonts w:ascii="Times New Roman" w:eastAsia="Times New Roman" w:hAnsi="Times New Roman" w:cs="Traditional Arabic"/>
                <w:sz w:val="20"/>
                <w:szCs w:val="20"/>
              </w:rPr>
            </w:pP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rtl/>
                <w:lang w:bidi="ar-IQ"/>
              </w:rPr>
              <w:t xml:space="preserve">ضبط الطلبة لهذا الموضوع و فهمه نظريًّا و تطبيقيًّا و قدرتهم </w:t>
            </w:r>
            <w:r w:rsidRPr="00902644">
              <w:rPr>
                <w:rFonts w:ascii="Cambria" w:eastAsia="Times New Roman" w:hAnsi="Cambria" w:cs="AL-Mohanad Bold" w:hint="cs"/>
                <w:b/>
                <w:bCs/>
                <w:color w:val="000000"/>
                <w:rtl/>
                <w:lang w:bidi="ar-IQ"/>
              </w:rPr>
              <w:lastRenderedPageBreak/>
              <w:t>على إدراكها و استيعابها و تحويلها الى ملكة فهمًا وتكلّمًا ونقل هذه</w:t>
            </w:r>
          </w:p>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rtl/>
                <w:lang w:bidi="ar-IQ"/>
              </w:rPr>
            </w:pPr>
            <w:r w:rsidRPr="00902644">
              <w:rPr>
                <w:rFonts w:ascii="Cambria" w:eastAsia="Times New Roman" w:hAnsi="Cambria" w:cs="AL-Mohanad Bold" w:hint="cs"/>
                <w:b/>
                <w:bCs/>
                <w:color w:val="000000"/>
                <w:rtl/>
                <w:lang w:bidi="ar-IQ"/>
              </w:rPr>
              <w:t>المعرفة للآخرين</w:t>
            </w:r>
          </w:p>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p>
        </w:tc>
        <w:tc>
          <w:tcPr>
            <w:tcW w:w="170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jc w:val="center"/>
              <w:rPr>
                <w:rFonts w:ascii="Times New Roman" w:eastAsia="Times New Roman" w:hAnsi="Times New Roman" w:cs="Traditional Arabic"/>
                <w:b/>
                <w:bCs/>
                <w:sz w:val="28"/>
                <w:szCs w:val="28"/>
              </w:rPr>
            </w:pPr>
            <w:r w:rsidRPr="00902644">
              <w:rPr>
                <w:rFonts w:ascii="Times New Roman" w:eastAsia="Times New Roman" w:hAnsi="Times New Roman" w:cs="Traditional Arabic"/>
                <w:b/>
                <w:bCs/>
                <w:sz w:val="28"/>
                <w:szCs w:val="28"/>
                <w:rtl/>
              </w:rPr>
              <w:lastRenderedPageBreak/>
              <w:t>التعريف بال</w:t>
            </w:r>
            <w:r>
              <w:rPr>
                <w:rFonts w:ascii="Times New Roman" w:eastAsia="Times New Roman" w:hAnsi="Times New Roman" w:cs="Traditional Arabic" w:hint="cs"/>
                <w:b/>
                <w:bCs/>
                <w:sz w:val="28"/>
                <w:szCs w:val="28"/>
                <w:rtl/>
              </w:rPr>
              <w:t xml:space="preserve">لغات </w:t>
            </w:r>
            <w:r>
              <w:rPr>
                <w:rFonts w:ascii="Times New Roman" w:eastAsia="Times New Roman" w:hAnsi="Times New Roman" w:cs="Traditional Arabic" w:hint="cs"/>
                <w:b/>
                <w:bCs/>
                <w:sz w:val="28"/>
                <w:szCs w:val="28"/>
                <w:rtl/>
              </w:rPr>
              <w:lastRenderedPageBreak/>
              <w:t>الجزرية</w:t>
            </w:r>
            <w:r>
              <w:rPr>
                <w:rFonts w:ascii="Cambria" w:eastAsia="Times New Roman" w:hAnsi="Cambria" w:cs="AL-Mohanad Bold" w:hint="cs"/>
                <w:b/>
                <w:bCs/>
                <w:color w:val="000000"/>
                <w:sz w:val="24"/>
                <w:szCs w:val="24"/>
                <w:rtl/>
              </w:rPr>
              <w:t xml:space="preserve"> وبيان الخصائص المشتركة بينها</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lastRenderedPageBreak/>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 xml:space="preserve">(2) مناقشة و حوار </w:t>
            </w: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 xml:space="preserve">(2) واجبات حفظية (3) حضور الطلبة و </w:t>
            </w:r>
            <w:r w:rsidRPr="00902644">
              <w:rPr>
                <w:rFonts w:ascii="Cambria" w:eastAsia="Times New Roman" w:hAnsi="Cambria" w:cs="AL-Mohanad Bold" w:hint="cs"/>
                <w:b/>
                <w:bCs/>
                <w:color w:val="000000"/>
                <w:sz w:val="20"/>
                <w:szCs w:val="20"/>
                <w:rtl/>
                <w:lang w:bidi="ar-IQ"/>
              </w:rPr>
              <w:lastRenderedPageBreak/>
              <w:t>مشاركتهم في أثناء المحاضرة</w:t>
            </w:r>
          </w:p>
        </w:tc>
      </w:tr>
      <w:tr w:rsidR="00FF1256" w:rsidRPr="00902644" w:rsidTr="009A1AD1">
        <w:trPr>
          <w:trHeight w:val="323"/>
        </w:trPr>
        <w:tc>
          <w:tcPr>
            <w:tcW w:w="1641" w:type="dxa"/>
            <w:tcBorders>
              <w:top w:val="single" w:sz="8" w:space="0" w:color="4F81BD"/>
              <w:left w:val="single" w:sz="8" w:space="0" w:color="4F81BD"/>
              <w:bottom w:val="single" w:sz="8" w:space="0" w:color="4F81BD"/>
              <w:right w:val="single" w:sz="8" w:space="0" w:color="4F81BD"/>
            </w:tcBorders>
            <w:shd w:val="clear" w:color="auto" w:fill="A7BFDE"/>
            <w:hideMark/>
          </w:tcPr>
          <w:p w:rsidR="00FF1256" w:rsidRDefault="00FF1256" w:rsidP="009A1AD1">
            <w:pPr>
              <w:spacing w:after="0" w:line="240" w:lineRule="auto"/>
              <w:rPr>
                <w:rFonts w:ascii="Times New Roman" w:eastAsia="Times New Roman" w:hAnsi="Times New Roman" w:cs="Traditional Arabic"/>
                <w:sz w:val="20"/>
                <w:szCs w:val="20"/>
                <w:rtl/>
              </w:rPr>
            </w:pPr>
            <w:r w:rsidRPr="00902644">
              <w:rPr>
                <w:rFonts w:ascii="Cambria" w:eastAsia="Times New Roman" w:hAnsi="Cambria" w:cs="AL-Mohanad Bold" w:hint="cs"/>
                <w:b/>
                <w:bCs/>
                <w:color w:val="000000"/>
                <w:sz w:val="24"/>
                <w:szCs w:val="24"/>
                <w:rtl/>
                <w:lang w:bidi="ar-IQ"/>
              </w:rPr>
              <w:lastRenderedPageBreak/>
              <w:t xml:space="preserve">الأسبوع السادس </w:t>
            </w:r>
          </w:p>
          <w:p w:rsidR="00FF1256" w:rsidRPr="00902644" w:rsidRDefault="00FF1256" w:rsidP="009A1AD1">
            <w:pPr>
              <w:spacing w:after="0" w:line="240" w:lineRule="auto"/>
              <w:rPr>
                <w:rFonts w:ascii="Times New Roman" w:eastAsia="Times New Roman" w:hAnsi="Times New Roman" w:cs="Traditional Arabic"/>
                <w:sz w:val="20"/>
                <w:szCs w:val="20"/>
              </w:rPr>
            </w:pPr>
          </w:p>
        </w:tc>
        <w:tc>
          <w:tcPr>
            <w:tcW w:w="851"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تطبيقيًّا و قدرتهم على إدراكها و استيعابها و تحويلها الى ملكة فهمًا وتكلّمًا ونقل هذه المعرفة للآخرين</w:t>
            </w:r>
          </w:p>
        </w:tc>
        <w:tc>
          <w:tcPr>
            <w:tcW w:w="1700" w:type="dxa"/>
            <w:tcBorders>
              <w:top w:val="single" w:sz="8" w:space="0" w:color="4F81BD"/>
              <w:left w:val="single" w:sz="8" w:space="0" w:color="4F81BD"/>
              <w:bottom w:val="single" w:sz="8" w:space="0" w:color="4F81BD"/>
              <w:right w:val="single" w:sz="8" w:space="0" w:color="4F81BD"/>
            </w:tcBorders>
            <w:shd w:val="clear" w:color="auto" w:fill="D3DFEE"/>
            <w:hideMark/>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اللغة العربية وظروف نشاتها</w:t>
            </w:r>
          </w:p>
        </w:tc>
        <w:tc>
          <w:tcPr>
            <w:tcW w:w="167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(3)  عرض على العارضة الإلكترونية</w:t>
            </w:r>
          </w:p>
        </w:tc>
        <w:tc>
          <w:tcPr>
            <w:tcW w:w="172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حفظية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السابع </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تطبيقيًّا و قدرتهم على إدراكها و استيعابها و تحويلها الى ملكة فهمًا وتكلّمًا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رواية اللغة وطرق اخذ اللغة في عصور الاحتجاج</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(2) مناقشة و حوار (3)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(2) امتحان مفاجئ (3)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tabs>
                <w:tab w:val="left" w:pos="762"/>
              </w:tabs>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الثامن </w:t>
            </w: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تطبيقيًّا و قدرتهم على إدراكها و استيعابها و تحويلها الى ملكة فهمًا وتكلّمًا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DBE5F1"/>
          </w:tcPr>
          <w:p w:rsidR="00FF1256" w:rsidRPr="00902644" w:rsidRDefault="00FF1256" w:rsidP="009A1AD1">
            <w:pPr>
              <w:spacing w:after="0"/>
              <w:jc w:val="center"/>
              <w:rPr>
                <w:rFonts w:ascii="Times New Roman" w:eastAsia="Times New Roman" w:hAnsi="Times New Roman" w:cs="Traditional Arabic"/>
                <w:b/>
                <w:bCs/>
                <w:sz w:val="28"/>
                <w:szCs w:val="28"/>
              </w:rPr>
            </w:pPr>
          </w:p>
          <w:p w:rsidR="00FF1256" w:rsidRDefault="00FF1256" w:rsidP="009A1AD1">
            <w:pPr>
              <w:spacing w:after="0"/>
              <w:jc w:val="center"/>
              <w:rPr>
                <w:rFonts w:ascii="Times New Roman" w:eastAsia="Times New Roman" w:hAnsi="Times New Roman" w:cs="Traditional Arabic"/>
                <w:b/>
                <w:bCs/>
                <w:sz w:val="28"/>
                <w:szCs w:val="28"/>
                <w:rtl/>
              </w:rPr>
            </w:pPr>
            <w:r>
              <w:rPr>
                <w:rFonts w:ascii="Times New Roman" w:eastAsia="Times New Roman" w:hAnsi="Times New Roman" w:cs="Traditional Arabic" w:hint="cs"/>
                <w:b/>
                <w:bCs/>
                <w:sz w:val="28"/>
                <w:szCs w:val="28"/>
                <w:rtl/>
              </w:rPr>
              <w:t>اثر الاسلام والقران الكريم في مفردات اللغة العربية</w:t>
            </w:r>
          </w:p>
          <w:p w:rsidR="00FF1256" w:rsidRPr="00902644" w:rsidRDefault="00FF1256" w:rsidP="009A1AD1">
            <w:pPr>
              <w:spacing w:after="0"/>
              <w:jc w:val="center"/>
              <w:rPr>
                <w:rFonts w:ascii="Times New Roman" w:eastAsia="Times New Roman" w:hAnsi="Times New Roman" w:cs="Traditional Arabic"/>
                <w:b/>
                <w:bCs/>
                <w:sz w:val="28"/>
                <w:szCs w:val="28"/>
              </w:rPr>
            </w:pP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 xml:space="preserve">(2) مناقشة و حوار </w:t>
            </w:r>
          </w:p>
        </w:tc>
        <w:tc>
          <w:tcPr>
            <w:tcW w:w="1724" w:type="dxa"/>
            <w:tcBorders>
              <w:top w:val="single" w:sz="8" w:space="0" w:color="4F81BD"/>
              <w:left w:val="single" w:sz="6" w:space="0" w:color="4F81BD"/>
              <w:bottom w:val="single" w:sz="8" w:space="0" w:color="4F81BD"/>
              <w:right w:val="single" w:sz="8" w:space="0" w:color="4F81BD"/>
            </w:tcBorders>
            <w:shd w:val="clear" w:color="auto" w:fill="DBE5F1"/>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حفظية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التاسع </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قدرتهم على إدراكها و استيعابها و تحويلها الى ملكة فهمًا وتكلّمًا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طرق اخذ اللغة من القران الكريم والحديث الشريف وكلم العرب شعرها ونثرها</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(2) مناقشة و حوار (3)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بحثية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العاشر </w:t>
            </w: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 xml:space="preserve">تقويم مدى فهم الموضوعات الادبية السابقة </w:t>
            </w:r>
          </w:p>
        </w:tc>
        <w:tc>
          <w:tcPr>
            <w:tcW w:w="1700" w:type="dxa"/>
            <w:tcBorders>
              <w:top w:val="single" w:sz="8" w:space="0" w:color="4F81BD"/>
              <w:left w:val="single" w:sz="6" w:space="0" w:color="4F81BD"/>
              <w:bottom w:val="single" w:sz="8" w:space="0" w:color="4F81BD"/>
              <w:right w:val="single" w:sz="6" w:space="0" w:color="4F81BD"/>
            </w:tcBorders>
            <w:shd w:val="clear" w:color="auto" w:fill="DBE5F1"/>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اللهجات العربية وخصائصها</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(2) مناقشة و حوار (3)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DBE5F1"/>
            <w:vAlign w:val="center"/>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امتحان مفاجئ</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p>
        </w:tc>
      </w:tr>
      <w:tr w:rsidR="00FF1256" w:rsidRPr="00902644" w:rsidTr="009A1AD1">
        <w:trPr>
          <w:trHeight w:val="1777"/>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الحادي عشر  </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 xml:space="preserve">2 </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قدرتهم على إدراكها و استيعابها و تحويلها الى ملكة فهمًا وتكلّمًا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صفات اللهجات العربية</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(2) مناقشة و حوار (3)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امتحان مفاجئ</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p>
        </w:tc>
      </w:tr>
      <w:tr w:rsidR="00FF1256" w:rsidRPr="00902644" w:rsidTr="009A1AD1">
        <w:trPr>
          <w:trHeight w:val="1540"/>
        </w:trPr>
        <w:tc>
          <w:tcPr>
            <w:tcW w:w="1641" w:type="dxa"/>
            <w:tcBorders>
              <w:top w:val="single" w:sz="8" w:space="0" w:color="4F81BD"/>
              <w:left w:val="single" w:sz="8"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rPr>
                <w:rFonts w:ascii="Cambria" w:eastAsia="Times New Roman" w:hAnsi="Cambria" w:cs="AL-Mohanad Bold"/>
                <w:b/>
                <w:bCs/>
                <w:color w:val="000000"/>
                <w:sz w:val="24"/>
                <w:szCs w:val="24"/>
                <w:rtl/>
                <w:lang w:bidi="ar-IQ"/>
              </w:rPr>
            </w:pPr>
          </w:p>
          <w:p w:rsidR="00FF1256" w:rsidRPr="00902644" w:rsidRDefault="00FF1256" w:rsidP="009A1AD1">
            <w:pPr>
              <w:spacing w:after="0" w:line="240" w:lineRule="auto"/>
              <w:rPr>
                <w:rFonts w:ascii="Cambria" w:eastAsia="Times New Roman" w:hAnsi="Cambria" w:cs="AL-Mohanad Bold"/>
                <w:b/>
                <w:bCs/>
                <w:color w:val="000000"/>
                <w:sz w:val="24"/>
                <w:szCs w:val="24"/>
                <w:rtl/>
                <w:lang w:bidi="ar-IQ"/>
              </w:rPr>
            </w:pPr>
          </w:p>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الثاني عشر </w:t>
            </w: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7513" w:type="dxa"/>
            <w:gridSpan w:val="4"/>
            <w:vMerge w:val="restart"/>
            <w:tcBorders>
              <w:top w:val="single" w:sz="8" w:space="0" w:color="4F81BD"/>
              <w:left w:val="single" w:sz="6" w:space="0" w:color="4F81BD"/>
              <w:right w:val="single" w:sz="8" w:space="0" w:color="4F81BD"/>
            </w:tcBorders>
            <w:shd w:val="clear" w:color="auto" w:fill="A7BFDE"/>
            <w:vAlign w:val="center"/>
          </w:tcPr>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10772F">
              <w:rPr>
                <w:rFonts w:ascii="Times New Roman" w:eastAsia="Times New Roman" w:hAnsi="Times New Roman" w:cs="Traditional Arabic" w:hint="cs"/>
                <w:b/>
                <w:bCs/>
                <w:sz w:val="44"/>
                <w:szCs w:val="44"/>
                <w:rtl/>
              </w:rPr>
              <w:t xml:space="preserve">                            عطلة ربيعية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Default="00FF1256" w:rsidP="009A1AD1">
            <w:pPr>
              <w:spacing w:after="0" w:line="240" w:lineRule="auto"/>
              <w:rPr>
                <w:rFonts w:ascii="Times New Roman" w:eastAsia="Times New Roman" w:hAnsi="Times New Roman" w:cs="Traditional Arabic"/>
                <w:sz w:val="20"/>
                <w:szCs w:val="20"/>
                <w:rtl/>
              </w:rPr>
            </w:pPr>
            <w:r w:rsidRPr="00902644">
              <w:rPr>
                <w:rFonts w:ascii="Cambria" w:eastAsia="Times New Roman" w:hAnsi="Cambria" w:cs="AL-Mohanad Bold" w:hint="cs"/>
                <w:b/>
                <w:bCs/>
                <w:color w:val="000000"/>
                <w:sz w:val="24"/>
                <w:szCs w:val="24"/>
                <w:rtl/>
                <w:lang w:bidi="ar-IQ"/>
              </w:rPr>
              <w:t xml:space="preserve">الأسبوع الثالث عشر </w:t>
            </w:r>
          </w:p>
          <w:p w:rsidR="00FF1256" w:rsidRDefault="00FF1256" w:rsidP="009A1AD1">
            <w:pPr>
              <w:spacing w:after="0" w:line="240" w:lineRule="auto"/>
              <w:rPr>
                <w:rFonts w:ascii="Times New Roman" w:eastAsia="Times New Roman" w:hAnsi="Times New Roman" w:cs="Traditional Arabic"/>
                <w:sz w:val="20"/>
                <w:szCs w:val="20"/>
                <w:rtl/>
              </w:rPr>
            </w:pPr>
          </w:p>
          <w:p w:rsidR="00FF1256" w:rsidRDefault="00FF1256" w:rsidP="009A1AD1">
            <w:pPr>
              <w:spacing w:after="0" w:line="240" w:lineRule="auto"/>
              <w:rPr>
                <w:rFonts w:ascii="Times New Roman" w:eastAsia="Times New Roman" w:hAnsi="Times New Roman" w:cs="Traditional Arabic"/>
                <w:sz w:val="20"/>
                <w:szCs w:val="20"/>
                <w:rtl/>
              </w:rPr>
            </w:pPr>
          </w:p>
          <w:p w:rsidR="00FF1256" w:rsidRPr="00902644" w:rsidRDefault="00FF1256" w:rsidP="009A1AD1">
            <w:pPr>
              <w:spacing w:after="0" w:line="240" w:lineRule="auto"/>
              <w:rPr>
                <w:rFonts w:ascii="Times New Roman" w:eastAsia="Times New Roman" w:hAnsi="Times New Roman" w:cs="Traditional Arabic"/>
                <w:sz w:val="20"/>
                <w:szCs w:val="20"/>
              </w:rPr>
            </w:pP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7513" w:type="dxa"/>
            <w:gridSpan w:val="4"/>
            <w:vMerge/>
            <w:tcBorders>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rPr>
                <w:rFonts w:ascii="Cambria" w:eastAsia="Times New Roman" w:hAnsi="Cambria" w:cs="AL-Mohanad Bold"/>
                <w:b/>
                <w:bCs/>
                <w:color w:val="000000"/>
                <w:sz w:val="24"/>
                <w:szCs w:val="24"/>
                <w:rtl/>
                <w:lang w:bidi="ar-IQ"/>
              </w:rPr>
            </w:pPr>
          </w:p>
          <w:p w:rsidR="00FF1256" w:rsidRPr="00902644" w:rsidRDefault="00FF1256" w:rsidP="009A1AD1">
            <w:pPr>
              <w:spacing w:after="0" w:line="240" w:lineRule="auto"/>
              <w:rPr>
                <w:rFonts w:ascii="Cambria" w:eastAsia="Times New Roman" w:hAnsi="Cambria" w:cs="AL-Mohanad Bold"/>
                <w:b/>
                <w:bCs/>
                <w:color w:val="000000"/>
                <w:sz w:val="24"/>
                <w:szCs w:val="24"/>
                <w:rtl/>
                <w:lang w:bidi="ar-IQ"/>
              </w:rPr>
            </w:pPr>
          </w:p>
          <w:p w:rsidR="00FF1256" w:rsidRPr="00902644" w:rsidRDefault="00FF1256" w:rsidP="009A1AD1">
            <w:pPr>
              <w:spacing w:after="0" w:line="240" w:lineRule="auto"/>
              <w:rPr>
                <w:rFonts w:ascii="Cambria" w:eastAsia="Times New Roman" w:hAnsi="Cambria" w:cs="AL-Mohanad Bold"/>
                <w:b/>
                <w:bCs/>
                <w:color w:val="000000"/>
                <w:sz w:val="24"/>
                <w:szCs w:val="24"/>
                <w:rtl/>
                <w:lang w:bidi="ar-IQ"/>
              </w:rPr>
            </w:pPr>
          </w:p>
          <w:p w:rsidR="00FF1256" w:rsidRDefault="00FF1256" w:rsidP="009A1AD1">
            <w:pPr>
              <w:spacing w:after="0" w:line="240" w:lineRule="auto"/>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4"/>
                <w:szCs w:val="24"/>
                <w:rtl/>
                <w:lang w:bidi="ar-IQ"/>
              </w:rPr>
              <w:t xml:space="preserve">الأسبوع الرابع عشر </w:t>
            </w:r>
          </w:p>
          <w:p w:rsidR="00FF1256" w:rsidRPr="00902644" w:rsidRDefault="00FF1256" w:rsidP="009A1AD1">
            <w:pPr>
              <w:spacing w:after="0" w:line="240" w:lineRule="auto"/>
              <w:rPr>
                <w:rFonts w:ascii="Times New Roman" w:eastAsia="Times New Roman" w:hAnsi="Times New Roman" w:cs="Traditional Arabic"/>
                <w:sz w:val="20"/>
                <w:szCs w:val="20"/>
              </w:rPr>
            </w:pP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rtl/>
                <w:lang w:bidi="ar-IQ"/>
              </w:rPr>
            </w:pPr>
          </w:p>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rtl/>
                <w:lang w:bidi="ar-IQ"/>
              </w:rPr>
            </w:pPr>
          </w:p>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F1256" w:rsidRPr="00902644" w:rsidRDefault="00FF1256" w:rsidP="009A1AD1">
            <w:pPr>
              <w:autoSpaceDE w:val="0"/>
              <w:autoSpaceDN w:val="0"/>
              <w:adjustRightInd w:val="0"/>
              <w:spacing w:after="0" w:line="240" w:lineRule="auto"/>
              <w:jc w:val="center"/>
              <w:rPr>
                <w:rFonts w:ascii="Arial" w:eastAsia="Times New Roman" w:hAnsi="Arial" w:cs="Arial"/>
                <w:b/>
                <w:bCs/>
                <w:color w:val="000000"/>
                <w:rtl/>
                <w:lang w:bidi="ar-IQ"/>
              </w:rPr>
            </w:pPr>
          </w:p>
          <w:p w:rsidR="00FF1256" w:rsidRPr="00902644" w:rsidRDefault="00FF1256" w:rsidP="009A1AD1">
            <w:pPr>
              <w:autoSpaceDE w:val="0"/>
              <w:autoSpaceDN w:val="0"/>
              <w:adjustRightInd w:val="0"/>
              <w:spacing w:after="0" w:line="240" w:lineRule="auto"/>
              <w:jc w:val="center"/>
              <w:rPr>
                <w:rFonts w:ascii="Arial" w:eastAsia="Times New Roman" w:hAnsi="Arial" w:cs="Arial"/>
                <w:b/>
                <w:bCs/>
                <w:color w:val="000000"/>
                <w:lang w:bidi="ar-IQ"/>
              </w:rPr>
            </w:pPr>
            <w:r w:rsidRPr="00902644">
              <w:rPr>
                <w:rFonts w:ascii="Arial" w:eastAsia="Times New Roman" w:hAnsi="Arial" w:cs="Arial"/>
                <w:b/>
                <w:bCs/>
                <w:color w:val="000000"/>
                <w:rtl/>
                <w:lang w:bidi="ar-IQ"/>
              </w:rPr>
              <w:t xml:space="preserve">ضبط الطلبة لهذا الموضوع و فهمه نظريًّا و تطبيقيًّا و قدرتهم على إدراكها </w:t>
            </w:r>
          </w:p>
        </w:tc>
        <w:tc>
          <w:tcPr>
            <w:tcW w:w="1700" w:type="dxa"/>
            <w:tcBorders>
              <w:top w:val="single" w:sz="8" w:space="0" w:color="4F81BD"/>
              <w:left w:val="single" w:sz="6" w:space="0" w:color="4F81BD"/>
              <w:bottom w:val="single" w:sz="8" w:space="0" w:color="4F81BD"/>
              <w:right w:val="single" w:sz="6" w:space="0" w:color="4F81BD"/>
            </w:tcBorders>
            <w:shd w:val="clear" w:color="auto" w:fill="DBE5F1"/>
          </w:tcPr>
          <w:p w:rsidR="00FF1256" w:rsidRDefault="00FF1256" w:rsidP="009A1AD1">
            <w:pPr>
              <w:spacing w:after="0"/>
              <w:jc w:val="center"/>
              <w:rPr>
                <w:rFonts w:ascii="Times New Roman" w:eastAsia="Times New Roman" w:hAnsi="Times New Roman" w:cs="Traditional Arabic"/>
                <w:b/>
                <w:bCs/>
                <w:sz w:val="28"/>
                <w:szCs w:val="28"/>
                <w:rtl/>
              </w:rPr>
            </w:pPr>
            <w:r>
              <w:rPr>
                <w:rFonts w:ascii="Times New Roman" w:eastAsia="Times New Roman" w:hAnsi="Times New Roman" w:cs="Traditional Arabic" w:hint="cs"/>
                <w:b/>
                <w:bCs/>
                <w:sz w:val="28"/>
                <w:szCs w:val="28"/>
                <w:rtl/>
              </w:rPr>
              <w:t>دراسة الظواهر اللغوية ووسائل تنمية اللغة</w:t>
            </w:r>
          </w:p>
          <w:p w:rsidR="00FF1256" w:rsidRPr="00902644" w:rsidRDefault="00FF1256" w:rsidP="009A1AD1">
            <w:pPr>
              <w:spacing w:after="0"/>
              <w:jc w:val="center"/>
              <w:rPr>
                <w:rFonts w:ascii="Times New Roman" w:eastAsia="Times New Roman" w:hAnsi="Times New Roman" w:cs="Traditional Arabic"/>
                <w:b/>
                <w:bCs/>
                <w:sz w:val="28"/>
                <w:szCs w:val="28"/>
              </w:rPr>
            </w:pP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 xml:space="preserve"> (4)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DBE5F1"/>
            <w:vAlign w:val="center"/>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حفظية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tcPr>
          <w:p w:rsidR="00FF1256" w:rsidRPr="00902644" w:rsidRDefault="00FF1256" w:rsidP="009A1AD1">
            <w:pPr>
              <w:spacing w:after="0" w:line="240" w:lineRule="auto"/>
              <w:rPr>
                <w:rFonts w:ascii="Times New Roman" w:eastAsia="Times New Roman" w:hAnsi="Times New Roman" w:cs="Times New Roman"/>
                <w:b/>
                <w:bCs/>
                <w:color w:val="000000"/>
                <w:sz w:val="20"/>
                <w:szCs w:val="20"/>
                <w:rtl/>
                <w:lang w:bidi="ar-IQ"/>
              </w:rPr>
            </w:pPr>
          </w:p>
          <w:p w:rsidR="00FF1256" w:rsidRPr="00902644" w:rsidRDefault="00FF1256" w:rsidP="009A1AD1">
            <w:pPr>
              <w:spacing w:after="0" w:line="240" w:lineRule="auto"/>
              <w:rPr>
                <w:rFonts w:ascii="Times New Roman" w:eastAsia="Times New Roman" w:hAnsi="Times New Roman" w:cs="Times New Roman"/>
                <w:b/>
                <w:bCs/>
                <w:color w:val="000000"/>
                <w:sz w:val="20"/>
                <w:szCs w:val="20"/>
                <w:rtl/>
                <w:lang w:bidi="ar-IQ"/>
              </w:rPr>
            </w:pPr>
          </w:p>
          <w:p w:rsidR="00FF1256" w:rsidRPr="000523B7" w:rsidRDefault="00FF1256" w:rsidP="009A1AD1">
            <w:pPr>
              <w:spacing w:after="0" w:line="240" w:lineRule="auto"/>
              <w:rPr>
                <w:rFonts w:ascii="Times New Roman" w:eastAsia="Times New Roman" w:hAnsi="Times New Roman" w:cs="Times New Roman"/>
                <w:b/>
                <w:bCs/>
                <w:color w:val="000000"/>
                <w:sz w:val="24"/>
                <w:szCs w:val="24"/>
                <w:rtl/>
                <w:lang w:bidi="ar-IQ"/>
              </w:rPr>
            </w:pPr>
          </w:p>
          <w:p w:rsidR="00FF1256" w:rsidRPr="00902644" w:rsidRDefault="00FF1256" w:rsidP="009A1AD1">
            <w:pPr>
              <w:spacing w:after="0" w:line="240" w:lineRule="auto"/>
              <w:rPr>
                <w:rFonts w:ascii="Times New Roman" w:eastAsia="Times New Roman" w:hAnsi="Times New Roman" w:cs="Times New Roman"/>
                <w:sz w:val="20"/>
                <w:szCs w:val="20"/>
              </w:rPr>
            </w:pPr>
            <w:r w:rsidRPr="000523B7">
              <w:rPr>
                <w:rFonts w:ascii="Times New Roman" w:eastAsia="Times New Roman" w:hAnsi="Times New Roman" w:cs="Times New Roman" w:hint="cs"/>
                <w:b/>
                <w:bCs/>
                <w:color w:val="000000"/>
                <w:sz w:val="24"/>
                <w:szCs w:val="24"/>
                <w:rtl/>
                <w:lang w:bidi="ar-IQ"/>
              </w:rPr>
              <w:t xml:space="preserve">الأسبوع الخامس عشر </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Times New Roman" w:eastAsia="Times New Roman" w:hAnsi="Times New Roman" w:cs="Times New Roman"/>
                <w:color w:val="000000"/>
                <w:sz w:val="28"/>
                <w:szCs w:val="28"/>
                <w:lang w:bidi="ar-IQ"/>
              </w:rPr>
            </w:pPr>
            <w:r w:rsidRPr="00902644">
              <w:rPr>
                <w:rFonts w:ascii="Times New Roman" w:eastAsia="Times New Roman" w:hAnsi="Times New Roman" w:cs="Times New Roman"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p>
          <w:p w:rsidR="00FF1256" w:rsidRPr="00902644" w:rsidRDefault="00FF1256" w:rsidP="009A1AD1">
            <w:pPr>
              <w:autoSpaceDE w:val="0"/>
              <w:autoSpaceDN w:val="0"/>
              <w:adjustRightInd w:val="0"/>
              <w:spacing w:after="0" w:line="240" w:lineRule="auto"/>
              <w:jc w:val="center"/>
              <w:rPr>
                <w:rFonts w:ascii="Times New Roman" w:eastAsia="Times New Roman" w:hAnsi="Times New Roman" w:cs="Times New Roman"/>
                <w:b/>
                <w:bCs/>
                <w:color w:val="000000"/>
                <w:sz w:val="20"/>
                <w:szCs w:val="20"/>
                <w:rtl/>
                <w:lang w:bidi="ar-IQ"/>
              </w:rPr>
            </w:pPr>
          </w:p>
          <w:p w:rsidR="00FF1256" w:rsidRPr="00902644" w:rsidRDefault="00FF1256" w:rsidP="009A1AD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bidi="ar-IQ"/>
              </w:rPr>
            </w:pPr>
            <w:r w:rsidRPr="00902644">
              <w:rPr>
                <w:rFonts w:ascii="Times New Roman" w:eastAsia="Times New Roman" w:hAnsi="Times New Roman" w:cs="Times New Roman" w:hint="cs"/>
                <w:b/>
                <w:bCs/>
                <w:color w:val="000000"/>
                <w:sz w:val="20"/>
                <w:szCs w:val="20"/>
                <w:rtl/>
                <w:lang w:bidi="ar-IQ"/>
              </w:rPr>
              <w:t>ضبط الطلبة لهذا الموضوع و فهمه نظريًّا و قدرتهم على إدراكها و استيعابها و تحويلها الى ملكة فهمًا وتكلّمًا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(الاعراب) واصالته في اللغة العربية</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r w:rsidRPr="00902644">
              <w:rPr>
                <w:rFonts w:ascii="Times New Roman" w:eastAsia="Times New Roman" w:hAnsi="Times New Roman" w:cs="Times New Roman"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lang w:bidi="ar-IQ"/>
              </w:rPr>
            </w:pPr>
            <w:r w:rsidRPr="00902644">
              <w:rPr>
                <w:rFonts w:ascii="Times New Roman" w:eastAsia="Times New Roman" w:hAnsi="Times New Roman" w:cs="Times New Roman" w:hint="cs"/>
                <w:b/>
                <w:bCs/>
                <w:color w:val="000000"/>
                <w:sz w:val="20"/>
                <w:szCs w:val="20"/>
                <w:rtl/>
                <w:lang w:bidi="ar-IQ"/>
              </w:rPr>
              <w:t xml:space="preserve">(2) مناقشة و حوار </w:t>
            </w: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r w:rsidRPr="00902644">
              <w:rPr>
                <w:rFonts w:ascii="Times New Roman" w:eastAsia="Times New Roman" w:hAnsi="Times New Roman" w:cs="Times New Roman"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r w:rsidRPr="00902644">
              <w:rPr>
                <w:rFonts w:ascii="Times New Roman" w:eastAsia="Times New Roman" w:hAnsi="Times New Roman" w:cs="Times New Roman" w:hint="cs"/>
                <w:b/>
                <w:bCs/>
                <w:color w:val="000000"/>
                <w:sz w:val="20"/>
                <w:szCs w:val="20"/>
                <w:rtl/>
                <w:lang w:bidi="ar-IQ"/>
              </w:rPr>
              <w:t>(2) واجبات بحثية</w:t>
            </w:r>
          </w:p>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b/>
                <w:bCs/>
                <w:color w:val="000000"/>
                <w:sz w:val="20"/>
                <w:szCs w:val="20"/>
                <w:lang w:bidi="ar-IQ"/>
              </w:rPr>
            </w:pPr>
            <w:r w:rsidRPr="00902644">
              <w:rPr>
                <w:rFonts w:ascii="Times New Roman" w:eastAsia="Times New Roman" w:hAnsi="Times New Roman" w:cs="Times New Roman"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Default="00FF1256" w:rsidP="009A1AD1">
            <w:pPr>
              <w:spacing w:after="0" w:line="240" w:lineRule="auto"/>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4"/>
                <w:szCs w:val="24"/>
                <w:rtl/>
                <w:lang w:bidi="ar-IQ"/>
              </w:rPr>
              <w:t>الأسبوع السادس عشر</w:t>
            </w:r>
          </w:p>
          <w:p w:rsidR="00FF1256" w:rsidRPr="00902644" w:rsidRDefault="00FF1256" w:rsidP="009A1AD1">
            <w:pPr>
              <w:spacing w:after="0" w:line="240" w:lineRule="auto"/>
              <w:rPr>
                <w:rFonts w:ascii="Times New Roman" w:eastAsia="Times New Roman" w:hAnsi="Times New Roman" w:cs="Traditional Arabic"/>
                <w:sz w:val="20"/>
                <w:szCs w:val="20"/>
              </w:rPr>
            </w:pP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 xml:space="preserve">تقويم مدى فهم الموضوعات السابقة نظريًا </w:t>
            </w:r>
          </w:p>
        </w:tc>
        <w:tc>
          <w:tcPr>
            <w:tcW w:w="1700" w:type="dxa"/>
            <w:tcBorders>
              <w:top w:val="single" w:sz="8" w:space="0" w:color="4F81BD"/>
              <w:left w:val="single" w:sz="6" w:space="0" w:color="4F81BD"/>
              <w:bottom w:val="single" w:sz="8" w:space="0" w:color="4F81BD"/>
              <w:right w:val="single" w:sz="6" w:space="0" w:color="4F81BD"/>
            </w:tcBorders>
            <w:shd w:val="clear" w:color="auto" w:fill="DBE5F1"/>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 xml:space="preserve"> ظاهرة الاشتقاق في اللغة العربية</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r w:rsidRPr="00902644">
              <w:rPr>
                <w:rFonts w:ascii="Times New Roman" w:eastAsia="Times New Roman" w:hAnsi="Times New Roman" w:cs="Times New Roman"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lang w:bidi="ar-IQ"/>
              </w:rPr>
            </w:pPr>
            <w:r w:rsidRPr="00902644">
              <w:rPr>
                <w:rFonts w:ascii="Times New Roman" w:eastAsia="Times New Roman" w:hAnsi="Times New Roman" w:cs="Times New Roman" w:hint="cs"/>
                <w:b/>
                <w:bCs/>
                <w:color w:val="000000"/>
                <w:sz w:val="20"/>
                <w:szCs w:val="20"/>
                <w:rtl/>
                <w:lang w:bidi="ar-IQ"/>
              </w:rPr>
              <w:t>(2) مناقشة و حوار (3)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DBE5F1"/>
            <w:vAlign w:val="center"/>
          </w:tcPr>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p>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r w:rsidRPr="00902644">
              <w:rPr>
                <w:rFonts w:ascii="Times New Roman" w:eastAsia="Times New Roman" w:hAnsi="Times New Roman" w:cs="Times New Roman"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Times New Roman" w:eastAsia="Times New Roman" w:hAnsi="Times New Roman" w:cs="Times New Roman"/>
                <w:b/>
                <w:bCs/>
                <w:color w:val="000000"/>
                <w:sz w:val="20"/>
                <w:szCs w:val="20"/>
                <w:rtl/>
                <w:lang w:bidi="ar-IQ"/>
              </w:rPr>
            </w:pPr>
            <w:r w:rsidRPr="00902644">
              <w:rPr>
                <w:rFonts w:ascii="Times New Roman" w:eastAsia="Times New Roman" w:hAnsi="Times New Roman" w:cs="Times New Roman" w:hint="cs"/>
                <w:b/>
                <w:bCs/>
                <w:color w:val="000000"/>
                <w:sz w:val="20"/>
                <w:szCs w:val="20"/>
                <w:rtl/>
                <w:lang w:bidi="ar-IQ"/>
              </w:rPr>
              <w:t>(2) امتحان مفاجئ</w:t>
            </w:r>
          </w:p>
          <w:p w:rsidR="00FF1256" w:rsidRPr="00902644" w:rsidRDefault="00FF1256" w:rsidP="009A1AD1">
            <w:pPr>
              <w:autoSpaceDE w:val="0"/>
              <w:autoSpaceDN w:val="0"/>
              <w:adjustRightInd w:val="0"/>
              <w:spacing w:after="0" w:line="240" w:lineRule="auto"/>
              <w:rPr>
                <w:rFonts w:ascii="Times New Roman" w:eastAsia="Times New Roman" w:hAnsi="Times New Roman" w:cs="Times New Roman"/>
                <w:b/>
                <w:bCs/>
                <w:color w:val="000000"/>
                <w:sz w:val="20"/>
                <w:szCs w:val="20"/>
                <w:lang w:bidi="ar-IQ"/>
              </w:rPr>
            </w:pPr>
            <w:r w:rsidRPr="00902644">
              <w:rPr>
                <w:rFonts w:ascii="Times New Roman" w:eastAsia="Times New Roman" w:hAnsi="Times New Roman" w:cs="Times New Roman"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5736D7" w:rsidRDefault="00FF1256" w:rsidP="009A1AD1">
            <w:pPr>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 xml:space="preserve">الأسبوع السابع عشر </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قدرتهم على إدراكها و استيعابها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ظاهرة القياس في اللغة العربية</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 xml:space="preserve">(2) مناقشة و حوار </w:t>
            </w: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بحثية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الثامن عشر </w:t>
            </w: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قدرتهم على إدراكها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DBE5F1"/>
            <w:hideMark/>
          </w:tcPr>
          <w:p w:rsidR="00FF1256" w:rsidRDefault="00FF1256" w:rsidP="009A1AD1">
            <w:pPr>
              <w:spacing w:after="0"/>
              <w:jc w:val="center"/>
              <w:rPr>
                <w:rFonts w:ascii="Times New Roman" w:eastAsia="Times New Roman" w:hAnsi="Times New Roman" w:cs="Traditional Arabic"/>
                <w:b/>
                <w:bCs/>
                <w:sz w:val="28"/>
                <w:szCs w:val="28"/>
                <w:rtl/>
              </w:rPr>
            </w:pPr>
            <w:r w:rsidRPr="00781861">
              <w:rPr>
                <w:rFonts w:ascii="Times New Roman" w:eastAsia="Times New Roman" w:hAnsi="Times New Roman" w:cs="Traditional Arabic" w:hint="cs"/>
                <w:b/>
                <w:bCs/>
                <w:sz w:val="28"/>
                <w:szCs w:val="28"/>
                <w:rtl/>
              </w:rPr>
              <w:t xml:space="preserve">ظاهرة </w:t>
            </w:r>
            <w:r>
              <w:rPr>
                <w:rFonts w:ascii="Times New Roman" w:eastAsia="Times New Roman" w:hAnsi="Times New Roman" w:cs="Traditional Arabic" w:hint="cs"/>
                <w:b/>
                <w:bCs/>
                <w:sz w:val="28"/>
                <w:szCs w:val="28"/>
                <w:rtl/>
              </w:rPr>
              <w:t>الترادف</w:t>
            </w:r>
            <w:r w:rsidRPr="00781861">
              <w:rPr>
                <w:rFonts w:ascii="Times New Roman" w:eastAsia="Times New Roman" w:hAnsi="Times New Roman" w:cs="Traditional Arabic" w:hint="cs"/>
                <w:b/>
                <w:bCs/>
                <w:sz w:val="28"/>
                <w:szCs w:val="28"/>
                <w:rtl/>
              </w:rPr>
              <w:t xml:space="preserve"> في اللغة العربية</w:t>
            </w:r>
            <w:r>
              <w:rPr>
                <w:rFonts w:hint="cs"/>
                <w:b/>
                <w:bCs/>
                <w:rtl/>
              </w:rPr>
              <w:t>تعريفها وأسباب نشؤها و</w:t>
            </w:r>
            <w:r w:rsidRPr="00644D71">
              <w:rPr>
                <w:rFonts w:hint="cs"/>
                <w:b/>
                <w:bCs/>
                <w:rtl/>
              </w:rPr>
              <w:t>موقف العلماء من</w:t>
            </w:r>
            <w:r>
              <w:rPr>
                <w:rFonts w:hint="cs"/>
                <w:b/>
                <w:bCs/>
                <w:rtl/>
              </w:rPr>
              <w:t>ها</w:t>
            </w:r>
          </w:p>
          <w:p w:rsidR="00FF1256" w:rsidRPr="00902644" w:rsidRDefault="00FF1256" w:rsidP="009A1AD1">
            <w:pPr>
              <w:spacing w:after="0"/>
              <w:jc w:val="center"/>
              <w:rPr>
                <w:rFonts w:ascii="Times New Roman" w:eastAsia="Times New Roman" w:hAnsi="Times New Roman" w:cs="Traditional Arabic"/>
                <w:b/>
                <w:bCs/>
                <w:sz w:val="28"/>
                <w:szCs w:val="28"/>
              </w:rPr>
            </w:pP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 xml:space="preserve">(2) مناقشة و حوار </w:t>
            </w:r>
          </w:p>
        </w:tc>
        <w:tc>
          <w:tcPr>
            <w:tcW w:w="1724" w:type="dxa"/>
            <w:tcBorders>
              <w:top w:val="single" w:sz="8" w:space="0" w:color="4F81BD"/>
              <w:left w:val="single" w:sz="6" w:space="0" w:color="4F81BD"/>
              <w:bottom w:val="single" w:sz="8" w:space="0" w:color="4F81BD"/>
              <w:right w:val="single" w:sz="8" w:space="0" w:color="4F81BD"/>
            </w:tcBorders>
            <w:shd w:val="clear" w:color="auto" w:fill="DBE5F1"/>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حفظية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التاسع عشر </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قدرتهم على إدراكها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A7BFDE"/>
          </w:tcPr>
          <w:p w:rsidR="00FF1256" w:rsidRDefault="00FF1256" w:rsidP="009A1AD1">
            <w:pPr>
              <w:spacing w:after="0"/>
              <w:jc w:val="center"/>
              <w:rPr>
                <w:rFonts w:ascii="Times New Roman" w:eastAsia="Times New Roman" w:hAnsi="Times New Roman" w:cs="Traditional Arabic"/>
                <w:b/>
                <w:bCs/>
                <w:sz w:val="28"/>
                <w:szCs w:val="28"/>
                <w:rtl/>
              </w:rPr>
            </w:pPr>
            <w:r w:rsidRPr="00781861">
              <w:rPr>
                <w:rFonts w:ascii="Times New Roman" w:eastAsia="Times New Roman" w:hAnsi="Times New Roman" w:cs="Traditional Arabic" w:hint="cs"/>
                <w:b/>
                <w:bCs/>
                <w:sz w:val="28"/>
                <w:szCs w:val="28"/>
                <w:rtl/>
              </w:rPr>
              <w:t>ظاهرة ال</w:t>
            </w:r>
            <w:r>
              <w:rPr>
                <w:rFonts w:ascii="Times New Roman" w:eastAsia="Times New Roman" w:hAnsi="Times New Roman" w:cs="Traditional Arabic" w:hint="cs"/>
                <w:b/>
                <w:bCs/>
                <w:sz w:val="28"/>
                <w:szCs w:val="28"/>
                <w:rtl/>
              </w:rPr>
              <w:t xml:space="preserve">مشترك اللفظي </w:t>
            </w:r>
            <w:r w:rsidRPr="00781861">
              <w:rPr>
                <w:rFonts w:ascii="Times New Roman" w:eastAsia="Times New Roman" w:hAnsi="Times New Roman" w:cs="Traditional Arabic" w:hint="cs"/>
                <w:b/>
                <w:bCs/>
                <w:sz w:val="28"/>
                <w:szCs w:val="28"/>
                <w:rtl/>
              </w:rPr>
              <w:t>في اللغة العربية</w:t>
            </w:r>
            <w:r>
              <w:rPr>
                <w:rFonts w:hint="cs"/>
                <w:b/>
                <w:bCs/>
                <w:rtl/>
              </w:rPr>
              <w:t xml:space="preserve"> تعريفها وأسباب نشؤها و</w:t>
            </w:r>
            <w:r w:rsidRPr="00644D71">
              <w:rPr>
                <w:rFonts w:hint="cs"/>
                <w:b/>
                <w:bCs/>
                <w:rtl/>
              </w:rPr>
              <w:t>موقف العلماء من</w:t>
            </w:r>
            <w:r>
              <w:rPr>
                <w:rFonts w:hint="cs"/>
                <w:b/>
                <w:bCs/>
                <w:rtl/>
              </w:rPr>
              <w:t>ها</w:t>
            </w:r>
          </w:p>
          <w:p w:rsidR="00FF1256" w:rsidRPr="00902644" w:rsidRDefault="00FF1256" w:rsidP="009A1AD1">
            <w:pPr>
              <w:spacing w:after="0"/>
              <w:jc w:val="center"/>
              <w:rPr>
                <w:rFonts w:ascii="Times New Roman" w:eastAsia="Times New Roman" w:hAnsi="Times New Roman" w:cs="Traditional Arabic"/>
                <w:b/>
                <w:bCs/>
                <w:sz w:val="28"/>
                <w:szCs w:val="28"/>
              </w:rPr>
            </w:pP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(2) واجبات حفظية (3)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العشرون </w:t>
            </w: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7513" w:type="dxa"/>
            <w:gridSpan w:val="4"/>
            <w:vMerge w:val="restart"/>
            <w:tcBorders>
              <w:top w:val="single" w:sz="8" w:space="0" w:color="4F81BD"/>
              <w:left w:val="single" w:sz="6" w:space="0" w:color="4F81BD"/>
              <w:right w:val="single" w:sz="8" w:space="0" w:color="4F81BD"/>
            </w:tcBorders>
            <w:shd w:val="clear" w:color="auto" w:fill="A7BFDE"/>
            <w:vAlign w:val="center"/>
            <w:hideMark/>
          </w:tcPr>
          <w:p w:rsidR="00FF1256" w:rsidRPr="0028053A" w:rsidRDefault="00FF1256" w:rsidP="009A1AD1">
            <w:pPr>
              <w:autoSpaceDE w:val="0"/>
              <w:autoSpaceDN w:val="0"/>
              <w:adjustRightInd w:val="0"/>
              <w:spacing w:after="0" w:line="240" w:lineRule="auto"/>
              <w:rPr>
                <w:rFonts w:ascii="Cambria" w:eastAsia="Times New Roman" w:hAnsi="Cambria" w:cs="AL-Mohanad Bold"/>
                <w:b/>
                <w:bCs/>
                <w:color w:val="000000"/>
                <w:sz w:val="36"/>
                <w:szCs w:val="36"/>
                <w:lang w:bidi="ar-IQ"/>
              </w:rPr>
            </w:pPr>
            <w:r w:rsidRPr="0028053A">
              <w:rPr>
                <w:rFonts w:ascii="Times New Roman" w:eastAsia="Times New Roman" w:hAnsi="Times New Roman" w:cs="Traditional Arabic" w:hint="cs"/>
                <w:b/>
                <w:bCs/>
                <w:sz w:val="36"/>
                <w:szCs w:val="36"/>
                <w:rtl/>
              </w:rPr>
              <w:t xml:space="preserve">                                   التطبيق</w:t>
            </w:r>
          </w:p>
          <w:p w:rsidR="00FF1256" w:rsidRPr="0028053A"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36"/>
                <w:szCs w:val="36"/>
                <w:lang w:bidi="ar-IQ"/>
              </w:rPr>
            </w:pP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lastRenderedPageBreak/>
              <w:t xml:space="preserve">الأسبوع الحادي و العشرون </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7513" w:type="dxa"/>
            <w:gridSpan w:val="4"/>
            <w:vMerge/>
            <w:tcBorders>
              <w:left w:val="single" w:sz="6"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4"/>
                <w:szCs w:val="24"/>
                <w:lang w:bidi="ar-IQ"/>
              </w:rPr>
            </w:pP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lastRenderedPageBreak/>
              <w:t xml:space="preserve">الأسبوع الثاني والعشرون </w:t>
            </w: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7513" w:type="dxa"/>
            <w:gridSpan w:val="4"/>
            <w:vMerge/>
            <w:tcBorders>
              <w:left w:val="single" w:sz="6" w:space="0" w:color="4F81BD"/>
              <w:right w:val="single" w:sz="8" w:space="0" w:color="4F81BD"/>
            </w:tcBorders>
            <w:shd w:val="clear" w:color="auto" w:fill="A7BFDE"/>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4"/>
                <w:szCs w:val="24"/>
                <w:lang w:bidi="ar-IQ"/>
              </w:rPr>
            </w:pP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الثالث و العشرون </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7513" w:type="dxa"/>
            <w:gridSpan w:val="4"/>
            <w:vMerge/>
            <w:tcBorders>
              <w:left w:val="single" w:sz="6" w:space="0" w:color="4F81BD"/>
              <w:right w:val="single" w:sz="8" w:space="0" w:color="4F81BD"/>
            </w:tcBorders>
            <w:shd w:val="clear" w:color="auto" w:fill="A7BFDE"/>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4"/>
                <w:szCs w:val="24"/>
                <w:lang w:bidi="ar-IQ"/>
              </w:rPr>
            </w:pP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الرابع  و العشرون </w:t>
            </w: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7513" w:type="dxa"/>
            <w:gridSpan w:val="4"/>
            <w:vMerge/>
            <w:tcBorders>
              <w:left w:val="single" w:sz="6" w:space="0" w:color="4F81BD"/>
              <w:right w:val="single" w:sz="8" w:space="0" w:color="4F81BD"/>
            </w:tcBorders>
            <w:shd w:val="clear" w:color="auto" w:fill="A7BFDE"/>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4"/>
                <w:szCs w:val="24"/>
                <w:lang w:bidi="ar-IQ"/>
              </w:rPr>
            </w:pP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Cambria" w:eastAsia="Times New Roman" w:hAnsi="Cambria" w:cs="AL-Mohanad Bold"/>
                <w:b/>
                <w:bCs/>
                <w:color w:val="000000"/>
                <w:sz w:val="24"/>
                <w:szCs w:val="24"/>
                <w:rtl/>
                <w:lang w:bidi="ar-IQ"/>
              </w:rPr>
            </w:pPr>
            <w:r w:rsidRPr="00902644">
              <w:rPr>
                <w:rFonts w:ascii="Cambria" w:eastAsia="Times New Roman" w:hAnsi="Cambria" w:cs="AL-Mohanad Bold" w:hint="cs"/>
                <w:b/>
                <w:bCs/>
                <w:color w:val="000000"/>
                <w:sz w:val="24"/>
                <w:szCs w:val="24"/>
                <w:rtl/>
                <w:lang w:bidi="ar-IQ"/>
              </w:rPr>
              <w:t>الأسبوع الخامس</w:t>
            </w:r>
          </w:p>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والعشرون </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7513" w:type="dxa"/>
            <w:gridSpan w:val="4"/>
            <w:vMerge/>
            <w:tcBorders>
              <w:left w:val="single" w:sz="6" w:space="0" w:color="4F81BD"/>
              <w:bottom w:val="single" w:sz="8" w:space="0" w:color="4F81BD"/>
              <w:right w:val="single" w:sz="8" w:space="0" w:color="4F81BD"/>
            </w:tcBorders>
            <w:shd w:val="clear" w:color="auto" w:fill="A7BFDE"/>
            <w:hideMark/>
          </w:tcPr>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Default="00FF1256" w:rsidP="009A1AD1">
            <w:pPr>
              <w:spacing w:after="0" w:line="240" w:lineRule="auto"/>
              <w:rPr>
                <w:rFonts w:ascii="Cambria" w:eastAsia="Times New Roman" w:hAnsi="Cambria" w:cs="AL-Mohanad Bold"/>
                <w:b/>
                <w:bCs/>
                <w:color w:val="000000"/>
                <w:sz w:val="24"/>
                <w:szCs w:val="24"/>
                <w:rtl/>
                <w:lang w:bidi="ar-IQ"/>
              </w:rPr>
            </w:pPr>
          </w:p>
          <w:p w:rsidR="00FF1256" w:rsidRPr="00902644" w:rsidRDefault="00FF1256" w:rsidP="009A1AD1">
            <w:pPr>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 xml:space="preserve">الأسبوع السادس و العشرون </w:t>
            </w: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jc w:val="center"/>
              <w:rPr>
                <w:rFonts w:ascii="Times New Roman" w:eastAsia="Times New Roman" w:hAnsi="Times New Roman" w:cs="Traditional Arabic"/>
                <w:sz w:val="20"/>
                <w:szCs w:val="20"/>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قدرتهم على إدراكها و استيعابها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DBE5F1"/>
          </w:tcPr>
          <w:p w:rsidR="00FF1256" w:rsidRDefault="00FF1256" w:rsidP="009A1AD1">
            <w:r w:rsidRPr="00781861">
              <w:rPr>
                <w:rFonts w:ascii="Times New Roman" w:eastAsia="Times New Roman" w:hAnsi="Times New Roman" w:cs="Traditional Arabic" w:hint="cs"/>
                <w:b/>
                <w:bCs/>
                <w:sz w:val="28"/>
                <w:szCs w:val="28"/>
                <w:rtl/>
              </w:rPr>
              <w:t>ظاهرة ال</w:t>
            </w:r>
            <w:r>
              <w:rPr>
                <w:rFonts w:ascii="Times New Roman" w:eastAsia="Times New Roman" w:hAnsi="Times New Roman" w:cs="Traditional Arabic" w:hint="cs"/>
                <w:b/>
                <w:bCs/>
                <w:sz w:val="28"/>
                <w:szCs w:val="28"/>
                <w:rtl/>
              </w:rPr>
              <w:t xml:space="preserve">اضداد </w:t>
            </w:r>
            <w:r w:rsidRPr="00781861">
              <w:rPr>
                <w:rFonts w:ascii="Times New Roman" w:eastAsia="Times New Roman" w:hAnsi="Times New Roman" w:cs="Traditional Arabic" w:hint="cs"/>
                <w:b/>
                <w:bCs/>
                <w:sz w:val="28"/>
                <w:szCs w:val="28"/>
                <w:rtl/>
              </w:rPr>
              <w:t>في اللغة العربية</w:t>
            </w:r>
            <w:r>
              <w:rPr>
                <w:rFonts w:hint="cs"/>
                <w:b/>
                <w:bCs/>
                <w:rtl/>
              </w:rPr>
              <w:t>وأسباب نشؤها و</w:t>
            </w:r>
            <w:r w:rsidRPr="00644D71">
              <w:rPr>
                <w:rFonts w:hint="cs"/>
                <w:b/>
                <w:bCs/>
                <w:rtl/>
              </w:rPr>
              <w:t>موقف ال</w:t>
            </w:r>
            <w:r>
              <w:rPr>
                <w:rFonts w:hint="cs"/>
                <w:b/>
                <w:bCs/>
                <w:rtl/>
              </w:rPr>
              <w:t xml:space="preserve">لغويين </w:t>
            </w:r>
            <w:r w:rsidRPr="00644D71">
              <w:rPr>
                <w:rFonts w:hint="cs"/>
                <w:b/>
                <w:bCs/>
                <w:rtl/>
              </w:rPr>
              <w:t>من</w:t>
            </w:r>
            <w:r>
              <w:rPr>
                <w:rFonts w:hint="cs"/>
                <w:b/>
                <w:bCs/>
                <w:rtl/>
              </w:rPr>
              <w:t>ها</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r w:rsidRPr="00902644">
              <w:rPr>
                <w:rFonts w:ascii="Cambria" w:eastAsia="Times New Roman" w:hAnsi="Cambria" w:cs="AL-Mohanad Bold" w:hint="cs"/>
                <w:b/>
                <w:bCs/>
                <w:color w:val="000000"/>
                <w:sz w:val="20"/>
                <w:szCs w:val="20"/>
                <w:rtl/>
                <w:lang w:bidi="ar-IQ"/>
              </w:rPr>
              <w:t>(2) مناقشة و حوار (3)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DBE5F1"/>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بحثية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الأسبوع السابع و العشرون</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jc w:val="center"/>
              <w:rPr>
                <w:rFonts w:ascii="Times New Roman" w:eastAsia="Times New Roman" w:hAnsi="Times New Roman" w:cs="Traditional Arabic"/>
                <w:sz w:val="20"/>
                <w:szCs w:val="20"/>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قدرتهم على إدراكها و استيعابها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اللفظ المعرب والدخيل والمولد</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 xml:space="preserve">(3) أمثلة من </w:t>
            </w:r>
            <w:r>
              <w:rPr>
                <w:rFonts w:ascii="Cambria" w:eastAsia="Times New Roman" w:hAnsi="Cambria" w:cs="AL-Mohanad Bold" w:hint="cs"/>
                <w:b/>
                <w:bCs/>
                <w:color w:val="000000"/>
                <w:sz w:val="20"/>
                <w:szCs w:val="20"/>
                <w:rtl/>
                <w:lang w:bidi="ar-IQ"/>
              </w:rPr>
              <w:t>ال</w:t>
            </w:r>
            <w:r w:rsidRPr="00902644">
              <w:rPr>
                <w:rFonts w:ascii="Cambria" w:eastAsia="Times New Roman" w:hAnsi="Cambria" w:cs="AL-Mohanad Bold" w:hint="cs"/>
                <w:b/>
                <w:bCs/>
                <w:color w:val="000000"/>
                <w:sz w:val="20"/>
                <w:szCs w:val="20"/>
                <w:rtl/>
                <w:lang w:bidi="ar-IQ"/>
              </w:rPr>
              <w:t xml:space="preserve">نماذج </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(4)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حفظية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الثامن و العشرون </w:t>
            </w: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قدرتهم على إدراكها و استيعابها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DBE5F1"/>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النظام الصوتي للغة العربية (آلية النطق وجهاز النطق  )</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 xml:space="preserve">(3) أمثلة </w:t>
            </w:r>
            <w:r>
              <w:rPr>
                <w:rFonts w:ascii="Cambria" w:eastAsia="Times New Roman" w:hAnsi="Cambria" w:cs="AL-Mohanad Bold" w:hint="cs"/>
                <w:b/>
                <w:bCs/>
                <w:color w:val="000000"/>
                <w:sz w:val="20"/>
                <w:szCs w:val="20"/>
                <w:rtl/>
                <w:lang w:bidi="ar-IQ"/>
              </w:rPr>
              <w:t>لغو</w:t>
            </w:r>
            <w:r w:rsidRPr="00902644">
              <w:rPr>
                <w:rFonts w:ascii="Cambria" w:eastAsia="Times New Roman" w:hAnsi="Cambria" w:cs="AL-Mohanad Bold" w:hint="cs"/>
                <w:b/>
                <w:bCs/>
                <w:color w:val="000000"/>
                <w:sz w:val="20"/>
                <w:szCs w:val="20"/>
                <w:rtl/>
                <w:lang w:bidi="ar-IQ"/>
              </w:rPr>
              <w:t>ية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(4)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DBE5F1"/>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حفظية</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التاسع و العشرون </w:t>
            </w:r>
          </w:p>
        </w:tc>
        <w:tc>
          <w:tcPr>
            <w:tcW w:w="85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قدرتهم على إدراكها و استيعابها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A7BFDE"/>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مخارج الاصوات وصفاتها</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 xml:space="preserve">(3) أمثلة من النماذج </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(4)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حفظية وبحثية .</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 xml:space="preserve"> (3) حضور الطلبة و مشاركتهم في أثناء المحاضرة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lang w:bidi="ar-IQ"/>
              </w:rPr>
            </w:pP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الثلاثون </w:t>
            </w:r>
          </w:p>
        </w:tc>
        <w:tc>
          <w:tcPr>
            <w:tcW w:w="851" w:type="dxa"/>
            <w:tcBorders>
              <w:top w:val="single" w:sz="8" w:space="0" w:color="4F81BD"/>
              <w:left w:val="single" w:sz="6" w:space="0" w:color="4F81BD"/>
              <w:bottom w:val="single" w:sz="8" w:space="0" w:color="4F81BD"/>
              <w:right w:val="single" w:sz="6" w:space="0" w:color="4F81BD"/>
            </w:tcBorders>
            <w:shd w:val="clear" w:color="auto" w:fill="DBE5F1"/>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color w:val="000000"/>
                <w:sz w:val="28"/>
                <w:szCs w:val="28"/>
                <w:lang w:bidi="ar-IQ"/>
              </w:rPr>
            </w:pPr>
            <w:r w:rsidRPr="00902644">
              <w:rPr>
                <w:rFonts w:ascii="Cambria" w:eastAsia="Times New Roman" w:hAnsi="Cambria" w:cs="AL-Mohanad Bold" w:hint="cs"/>
                <w:color w:val="000000"/>
                <w:sz w:val="28"/>
                <w:szCs w:val="28"/>
                <w:rtl/>
                <w:lang w:bidi="ar-IQ"/>
              </w:rPr>
              <w:t>2</w:t>
            </w: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 xml:space="preserve">تقويم مدى فهم الموضوعات </w:t>
            </w:r>
            <w:r>
              <w:rPr>
                <w:rFonts w:ascii="Cambria" w:eastAsia="Times New Roman" w:hAnsi="Cambria" w:cs="AL-Mohanad Bold" w:hint="cs"/>
                <w:b/>
                <w:bCs/>
                <w:color w:val="000000"/>
                <w:sz w:val="24"/>
                <w:szCs w:val="24"/>
                <w:rtl/>
                <w:lang w:bidi="ar-IQ"/>
              </w:rPr>
              <w:t>اللغوية</w:t>
            </w:r>
            <w:r w:rsidRPr="00902644">
              <w:rPr>
                <w:rFonts w:ascii="Cambria" w:eastAsia="Times New Roman" w:hAnsi="Cambria" w:cs="AL-Mohanad Bold" w:hint="cs"/>
                <w:b/>
                <w:bCs/>
                <w:color w:val="000000"/>
                <w:sz w:val="24"/>
                <w:szCs w:val="24"/>
                <w:rtl/>
                <w:lang w:bidi="ar-IQ"/>
              </w:rPr>
              <w:t xml:space="preserve"> السابقة نظريًا </w:t>
            </w:r>
          </w:p>
        </w:tc>
        <w:tc>
          <w:tcPr>
            <w:tcW w:w="1700" w:type="dxa"/>
            <w:tcBorders>
              <w:top w:val="single" w:sz="8" w:space="0" w:color="4F81BD"/>
              <w:left w:val="single" w:sz="6" w:space="0" w:color="4F81BD"/>
              <w:bottom w:val="single" w:sz="8" w:space="0" w:color="4F81BD"/>
              <w:right w:val="single" w:sz="6" w:space="0" w:color="4F81BD"/>
            </w:tcBorders>
            <w:shd w:val="clear" w:color="auto" w:fill="DBE5F1"/>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 xml:space="preserve">المعجم اللغوي مع </w:t>
            </w:r>
            <w:r w:rsidRPr="0028053A">
              <w:rPr>
                <w:rFonts w:ascii="Times New Roman" w:eastAsia="Times New Roman" w:hAnsi="Times New Roman" w:cs="Traditional Arabic" w:hint="cs"/>
                <w:b/>
                <w:bCs/>
                <w:sz w:val="24"/>
                <w:szCs w:val="24"/>
                <w:rtl/>
              </w:rPr>
              <w:t xml:space="preserve">دراسة تفصيلية لأنواع المعجم العربي  </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(3) أمثلة من كتب الادب</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(4)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DBE5F1"/>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امتحان مفاجئ</w:t>
            </w:r>
          </w:p>
          <w:p w:rsidR="00FF1256" w:rsidRPr="00902644" w:rsidRDefault="00FF1256" w:rsidP="009A1AD1">
            <w:pPr>
              <w:autoSpaceDE w:val="0"/>
              <w:autoSpaceDN w:val="0"/>
              <w:adjustRightInd w:val="0"/>
              <w:spacing w:after="0" w:line="240" w:lineRule="auto"/>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(3) حضور الطلبة و مشاركتهم في أثناء المحاضرة</w:t>
            </w:r>
          </w:p>
        </w:tc>
      </w:tr>
      <w:tr w:rsidR="00FF1256" w:rsidRPr="00902644" w:rsidTr="009A1AD1">
        <w:trPr>
          <w:trHeight w:val="319"/>
        </w:trPr>
        <w:tc>
          <w:tcPr>
            <w:tcW w:w="1641" w:type="dxa"/>
            <w:tcBorders>
              <w:top w:val="single" w:sz="8" w:space="0" w:color="4F81BD"/>
              <w:left w:val="single" w:sz="8" w:space="0" w:color="4F81BD"/>
              <w:bottom w:val="single" w:sz="8" w:space="0" w:color="4F81BD"/>
              <w:right w:val="single" w:sz="6" w:space="0" w:color="4F81BD"/>
            </w:tcBorders>
            <w:shd w:val="clear" w:color="auto" w:fill="A7BFDE"/>
            <w:hideMark/>
          </w:tcPr>
          <w:p w:rsidR="00FF1256" w:rsidRPr="00902644" w:rsidRDefault="00FF1256" w:rsidP="009A1AD1">
            <w:pPr>
              <w:spacing w:after="0" w:line="240" w:lineRule="auto"/>
              <w:rPr>
                <w:rFonts w:ascii="Times New Roman" w:eastAsia="Times New Roman" w:hAnsi="Times New Roman" w:cs="Traditional Arabic"/>
                <w:sz w:val="20"/>
                <w:szCs w:val="20"/>
              </w:rPr>
            </w:pPr>
            <w:r w:rsidRPr="00902644">
              <w:rPr>
                <w:rFonts w:ascii="Cambria" w:eastAsia="Times New Roman" w:hAnsi="Cambria" w:cs="AL-Mohanad Bold" w:hint="cs"/>
                <w:b/>
                <w:bCs/>
                <w:color w:val="000000"/>
                <w:sz w:val="24"/>
                <w:szCs w:val="24"/>
                <w:rtl/>
                <w:lang w:bidi="ar-IQ"/>
              </w:rPr>
              <w:t xml:space="preserve">الأسبوع الحادي والثلاثون </w:t>
            </w:r>
          </w:p>
        </w:tc>
        <w:tc>
          <w:tcPr>
            <w:tcW w:w="851" w:type="dxa"/>
            <w:tcBorders>
              <w:top w:val="single" w:sz="8" w:space="0" w:color="4F81BD"/>
              <w:left w:val="single" w:sz="6" w:space="0" w:color="4F81BD"/>
              <w:bottom w:val="single" w:sz="8" w:space="0" w:color="4F81BD"/>
              <w:right w:val="single" w:sz="6" w:space="0" w:color="4F81BD"/>
            </w:tcBorders>
            <w:shd w:val="clear" w:color="auto" w:fill="DBE5F1"/>
          </w:tcPr>
          <w:p w:rsidR="00FF1256" w:rsidRPr="00902644" w:rsidRDefault="00FF1256" w:rsidP="009A1AD1">
            <w:pPr>
              <w:spacing w:after="0" w:line="240" w:lineRule="auto"/>
              <w:jc w:val="center"/>
              <w:rPr>
                <w:rFonts w:ascii="Cambria" w:eastAsia="Times New Roman" w:hAnsi="Cambria" w:cs="AL-Mohanad Bold"/>
                <w:color w:val="000000"/>
                <w:sz w:val="28"/>
                <w:szCs w:val="28"/>
                <w:rtl/>
                <w:lang w:bidi="ar-IQ"/>
              </w:rPr>
            </w:pPr>
            <w:r w:rsidRPr="00902644">
              <w:rPr>
                <w:rFonts w:ascii="Cambria" w:eastAsia="Times New Roman" w:hAnsi="Cambria" w:cs="AL-Mohanad Bold" w:hint="cs"/>
                <w:color w:val="000000"/>
                <w:sz w:val="28"/>
                <w:szCs w:val="28"/>
                <w:rtl/>
                <w:lang w:bidi="ar-IQ"/>
              </w:rPr>
              <w:t>2</w:t>
            </w:r>
          </w:p>
          <w:p w:rsidR="00FF1256" w:rsidRPr="00902644" w:rsidRDefault="00FF1256" w:rsidP="009A1AD1">
            <w:pPr>
              <w:spacing w:after="0" w:line="240" w:lineRule="auto"/>
              <w:jc w:val="center"/>
              <w:rPr>
                <w:rFonts w:ascii="Cambria" w:eastAsia="Times New Roman" w:hAnsi="Cambria" w:cs="AL-Mohanad Bold"/>
                <w:color w:val="000000"/>
                <w:sz w:val="28"/>
                <w:szCs w:val="28"/>
                <w:rtl/>
                <w:lang w:bidi="ar-IQ"/>
              </w:rPr>
            </w:pPr>
          </w:p>
          <w:p w:rsidR="00FF1256" w:rsidRPr="00902644" w:rsidRDefault="00FF1256" w:rsidP="009A1AD1">
            <w:pPr>
              <w:spacing w:after="0" w:line="240" w:lineRule="auto"/>
              <w:jc w:val="center"/>
              <w:rPr>
                <w:rFonts w:ascii="Times New Roman" w:eastAsia="Times New Roman" w:hAnsi="Times New Roman" w:cs="AL-Mohanad Bold"/>
                <w:sz w:val="20"/>
                <w:szCs w:val="20"/>
                <w:rtl/>
              </w:rPr>
            </w:pPr>
          </w:p>
          <w:p w:rsidR="00FF1256" w:rsidRPr="00902644" w:rsidRDefault="00FF1256" w:rsidP="009A1AD1">
            <w:pPr>
              <w:spacing w:after="0" w:line="240" w:lineRule="auto"/>
              <w:jc w:val="center"/>
              <w:rPr>
                <w:rFonts w:ascii="Times New Roman" w:eastAsia="Times New Roman" w:hAnsi="Times New Roman" w:cs="AL-Mohanad Bold"/>
                <w:sz w:val="20"/>
                <w:szCs w:val="20"/>
              </w:rPr>
            </w:pPr>
          </w:p>
        </w:tc>
        <w:tc>
          <w:tcPr>
            <w:tcW w:w="241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4"/>
                <w:szCs w:val="24"/>
                <w:rtl/>
                <w:lang w:bidi="ar-IQ"/>
              </w:rPr>
              <w:t>ضبط الطلبة لهذا الموضوع و فهمه نظريًّا و قدرتهم على إدراكها و استيعابها ونقل هذه المعرفة للآخرين</w:t>
            </w:r>
          </w:p>
        </w:tc>
        <w:tc>
          <w:tcPr>
            <w:tcW w:w="1700" w:type="dxa"/>
            <w:tcBorders>
              <w:top w:val="single" w:sz="8" w:space="0" w:color="4F81BD"/>
              <w:left w:val="single" w:sz="6" w:space="0" w:color="4F81BD"/>
              <w:bottom w:val="single" w:sz="8" w:space="0" w:color="4F81BD"/>
              <w:right w:val="single" w:sz="6" w:space="0" w:color="4F81BD"/>
            </w:tcBorders>
            <w:shd w:val="clear" w:color="auto" w:fill="DBE5F1"/>
          </w:tcPr>
          <w:p w:rsidR="00FF1256" w:rsidRPr="00902644" w:rsidRDefault="00FF1256" w:rsidP="009A1AD1">
            <w:pPr>
              <w:spacing w:after="0"/>
              <w:jc w:val="center"/>
              <w:rPr>
                <w:rFonts w:ascii="Times New Roman" w:eastAsia="Times New Roman" w:hAnsi="Times New Roman" w:cs="Traditional Arabic"/>
                <w:b/>
                <w:bCs/>
                <w:sz w:val="28"/>
                <w:szCs w:val="28"/>
              </w:rPr>
            </w:pPr>
            <w:r>
              <w:rPr>
                <w:rFonts w:ascii="Times New Roman" w:eastAsia="Times New Roman" w:hAnsi="Times New Roman" w:cs="Traditional Arabic" w:hint="cs"/>
                <w:b/>
                <w:bCs/>
                <w:sz w:val="28"/>
                <w:szCs w:val="28"/>
                <w:rtl/>
              </w:rPr>
              <w:t>الفرق بين لفظتي المعجم والقاموس واشهر المدارس المعجمية مع التطبيق</w:t>
            </w:r>
          </w:p>
        </w:tc>
        <w:tc>
          <w:tcPr>
            <w:tcW w:w="167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عرض تقديمي</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مناقشة و حوار</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 xml:space="preserve">(3) أمثلة من </w:t>
            </w:r>
            <w:r>
              <w:rPr>
                <w:rFonts w:ascii="Cambria" w:eastAsia="Times New Roman" w:hAnsi="Cambria" w:cs="AL-Mohanad Bold" w:hint="cs"/>
                <w:b/>
                <w:bCs/>
                <w:color w:val="000000"/>
                <w:sz w:val="20"/>
                <w:szCs w:val="20"/>
                <w:rtl/>
                <w:lang w:bidi="ar-IQ"/>
              </w:rPr>
              <w:t>ال</w:t>
            </w:r>
            <w:r w:rsidRPr="00902644">
              <w:rPr>
                <w:rFonts w:ascii="Cambria" w:eastAsia="Times New Roman" w:hAnsi="Cambria" w:cs="AL-Mohanad Bold" w:hint="cs"/>
                <w:b/>
                <w:bCs/>
                <w:color w:val="000000"/>
                <w:sz w:val="20"/>
                <w:szCs w:val="20"/>
                <w:rtl/>
                <w:lang w:bidi="ar-IQ"/>
              </w:rPr>
              <w:t xml:space="preserve">واقع </w:t>
            </w:r>
          </w:p>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(4) عرض على العارضة الإلكترونية</w:t>
            </w:r>
          </w:p>
        </w:tc>
        <w:tc>
          <w:tcPr>
            <w:tcW w:w="1724" w:type="dxa"/>
            <w:tcBorders>
              <w:top w:val="single" w:sz="8" w:space="0" w:color="4F81BD"/>
              <w:left w:val="single" w:sz="6" w:space="0" w:color="4F81BD"/>
              <w:bottom w:val="single" w:sz="8" w:space="0" w:color="4F81BD"/>
              <w:right w:val="single" w:sz="8" w:space="0" w:color="4F81BD"/>
            </w:tcBorders>
            <w:shd w:val="clear" w:color="auto" w:fill="DBE5F1"/>
            <w:vAlign w:val="center"/>
            <w:hideMark/>
          </w:tcPr>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(1) اختبارات شفهية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(2) واجبات منزلية</w:t>
            </w:r>
          </w:p>
          <w:p w:rsidR="00FF1256" w:rsidRPr="00902644" w:rsidRDefault="00FF1256" w:rsidP="009A1AD1">
            <w:pPr>
              <w:tabs>
                <w:tab w:val="left" w:pos="642"/>
              </w:tabs>
              <w:autoSpaceDE w:val="0"/>
              <w:autoSpaceDN w:val="0"/>
              <w:adjustRightInd w:val="0"/>
              <w:spacing w:after="0" w:line="240" w:lineRule="auto"/>
              <w:rPr>
                <w:rFonts w:ascii="Cambria" w:eastAsia="Times New Roman" w:hAnsi="Cambria" w:cs="AL-Mohanad Bold"/>
                <w:b/>
                <w:bCs/>
                <w:color w:val="000000"/>
                <w:sz w:val="20"/>
                <w:szCs w:val="20"/>
                <w:rtl/>
                <w:lang w:bidi="ar-IQ"/>
              </w:rPr>
            </w:pPr>
            <w:r w:rsidRPr="00902644">
              <w:rPr>
                <w:rFonts w:ascii="Cambria" w:eastAsia="Times New Roman" w:hAnsi="Cambria" w:cs="AL-Mohanad Bold" w:hint="cs"/>
                <w:b/>
                <w:bCs/>
                <w:color w:val="000000"/>
                <w:sz w:val="20"/>
                <w:szCs w:val="20"/>
                <w:rtl/>
                <w:lang w:bidi="ar-IQ"/>
              </w:rPr>
              <w:t>(3) تدريبات و نشاطات</w:t>
            </w:r>
          </w:p>
          <w:p w:rsidR="00FF1256" w:rsidRPr="00902644" w:rsidRDefault="00FF1256" w:rsidP="009A1AD1">
            <w:pPr>
              <w:autoSpaceDE w:val="0"/>
              <w:autoSpaceDN w:val="0"/>
              <w:adjustRightInd w:val="0"/>
              <w:spacing w:after="0" w:line="240" w:lineRule="auto"/>
              <w:jc w:val="center"/>
              <w:rPr>
                <w:rFonts w:ascii="Cambria" w:eastAsia="Times New Roman" w:hAnsi="Cambria" w:cs="AL-Mohanad Bold"/>
                <w:b/>
                <w:bCs/>
                <w:color w:val="000000"/>
                <w:sz w:val="24"/>
                <w:szCs w:val="24"/>
                <w:lang w:bidi="ar-IQ"/>
              </w:rPr>
            </w:pPr>
            <w:r w:rsidRPr="00902644">
              <w:rPr>
                <w:rFonts w:ascii="Cambria" w:eastAsia="Times New Roman" w:hAnsi="Cambria" w:cs="AL-Mohanad Bold" w:hint="cs"/>
                <w:b/>
                <w:bCs/>
                <w:color w:val="000000"/>
                <w:sz w:val="20"/>
                <w:szCs w:val="20"/>
                <w:rtl/>
                <w:lang w:bidi="ar-IQ"/>
              </w:rPr>
              <w:t>(4) حضور الطلبة و مشاركتهم في أثناء المحاضرة</w:t>
            </w:r>
          </w:p>
        </w:tc>
      </w:tr>
    </w:tbl>
    <w:p w:rsidR="00FF1256" w:rsidRPr="00902644" w:rsidRDefault="00FF1256" w:rsidP="00FF1256">
      <w:pPr>
        <w:autoSpaceDE w:val="0"/>
        <w:autoSpaceDN w:val="0"/>
        <w:adjustRightInd w:val="0"/>
        <w:rPr>
          <w:rFonts w:ascii="Times New Roman" w:eastAsia="Times New Roman" w:hAnsi="Times New Roman" w:cs="Traditional Arabic"/>
          <w:sz w:val="28"/>
          <w:szCs w:val="28"/>
          <w:lang w:bidi="ar-IQ"/>
        </w:rPr>
      </w:pPr>
    </w:p>
    <w:p w:rsidR="00FF1256" w:rsidRPr="00902644" w:rsidRDefault="00FF1256" w:rsidP="00FF1256">
      <w:pPr>
        <w:spacing w:after="0" w:line="240" w:lineRule="auto"/>
        <w:rPr>
          <w:rFonts w:ascii="Times New Roman" w:eastAsia="Times New Roman" w:hAnsi="Times New Roman" w:cs="Traditional Arabic"/>
          <w:vanish/>
          <w:sz w:val="20"/>
          <w:szCs w:val="20"/>
          <w:rtl/>
        </w:rPr>
      </w:pPr>
    </w:p>
    <w:p w:rsidR="00FF1256" w:rsidRPr="00902644" w:rsidRDefault="00FF1256" w:rsidP="00FF1256">
      <w:pPr>
        <w:spacing w:after="0" w:line="240" w:lineRule="auto"/>
        <w:rPr>
          <w:rFonts w:ascii="Times New Roman" w:eastAsia="Times New Roman" w:hAnsi="Times New Roman" w:cs="Traditional Arabic"/>
          <w:sz w:val="20"/>
          <w:szCs w:val="20"/>
        </w:rPr>
      </w:pPr>
    </w:p>
    <w:tbl>
      <w:tblPr>
        <w:tblpPr w:leftFromText="180" w:rightFromText="180" w:vertAnchor="text" w:horzAnchor="margin" w:tblpXSpec="center" w:tblpY="-7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5042"/>
        <w:gridCol w:w="4678"/>
      </w:tblGrid>
      <w:tr w:rsidR="00FF1256" w:rsidRPr="00902644" w:rsidTr="009A1AD1">
        <w:trPr>
          <w:trHeight w:val="419"/>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9"/>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lastRenderedPageBreak/>
              <w:t>البنية التحتية</w:t>
            </w:r>
          </w:p>
        </w:tc>
      </w:tr>
      <w:tr w:rsidR="00FF1256" w:rsidRPr="00902644" w:rsidTr="009A1AD1">
        <w:trPr>
          <w:trHeight w:val="473"/>
        </w:trPr>
        <w:tc>
          <w:tcPr>
            <w:tcW w:w="5042"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18"/>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الكتب المقررة المطلوبة</w:t>
            </w:r>
          </w:p>
        </w:tc>
        <w:tc>
          <w:tcPr>
            <w:tcW w:w="467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اختيار كتب ذات طابع تعليمي تفصيلي حديثة ، كالكتب المؤلفة حديثًا في </w:t>
            </w:r>
            <w:r>
              <w:rPr>
                <w:rFonts w:ascii="Cambria" w:eastAsia="Times New Roman" w:hAnsi="Cambria" w:cs="Times New Roman" w:hint="cs"/>
                <w:color w:val="000000"/>
                <w:sz w:val="28"/>
                <w:szCs w:val="28"/>
                <w:rtl/>
                <w:lang w:bidi="ar-IQ"/>
              </w:rPr>
              <w:t>فقه اللغة</w:t>
            </w:r>
            <w:r w:rsidRPr="00902644">
              <w:rPr>
                <w:rFonts w:ascii="Cambria" w:eastAsia="Times New Roman" w:hAnsi="Cambria" w:cs="Times New Roman" w:hint="cs"/>
                <w:color w:val="000000"/>
                <w:sz w:val="28"/>
                <w:szCs w:val="28"/>
                <w:rtl/>
                <w:lang w:bidi="ar-IQ"/>
              </w:rPr>
              <w:t xml:space="preserve"> .</w:t>
            </w:r>
          </w:p>
        </w:tc>
      </w:tr>
      <w:tr w:rsidR="00FF1256" w:rsidRPr="00902644" w:rsidTr="009A1AD1">
        <w:trPr>
          <w:trHeight w:val="495"/>
        </w:trPr>
        <w:tc>
          <w:tcPr>
            <w:tcW w:w="5042"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FF1256" w:rsidRPr="00902644" w:rsidRDefault="00FF1256" w:rsidP="009A1AD1">
            <w:pPr>
              <w:numPr>
                <w:ilvl w:val="0"/>
                <w:numId w:val="18"/>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المراجع الرئيسة </w:t>
            </w:r>
          </w:p>
        </w:tc>
        <w:tc>
          <w:tcPr>
            <w:tcW w:w="4678"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اهم الكتب ضمن الاختصاص والتي تكون ذات اسلوب اكاديمي مفهوم وغير معقد .</w:t>
            </w:r>
          </w:p>
        </w:tc>
      </w:tr>
      <w:tr w:rsidR="00FF1256" w:rsidRPr="00902644" w:rsidTr="009A1AD1">
        <w:trPr>
          <w:trHeight w:val="517"/>
        </w:trPr>
        <w:tc>
          <w:tcPr>
            <w:tcW w:w="5042"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19"/>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الكتب والمراجع التي يوصى بها (المجلات العلمية ، التقارير،...) </w:t>
            </w:r>
          </w:p>
        </w:tc>
        <w:tc>
          <w:tcPr>
            <w:tcW w:w="467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يوصى ببعض الكتب والرسائل والاطاريح  التي تتضمن مفردات المقرر .</w:t>
            </w:r>
          </w:p>
        </w:tc>
      </w:tr>
      <w:tr w:rsidR="00FF1256" w:rsidRPr="00902644" w:rsidTr="009A1AD1">
        <w:trPr>
          <w:trHeight w:val="517"/>
        </w:trPr>
        <w:tc>
          <w:tcPr>
            <w:tcW w:w="5042"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19"/>
              </w:num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المراجع الالكترونية ، مواقع الانترنت...</w:t>
            </w:r>
          </w:p>
        </w:tc>
        <w:tc>
          <w:tcPr>
            <w:tcW w:w="467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F1256" w:rsidRPr="00902644" w:rsidRDefault="00FF1256" w:rsidP="009A1AD1">
            <w:p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 xml:space="preserve">المكتبة الشاملة ضمن الانترنيت والتي تشمل كل ما يتعلق بالمقرر وبشكل تفصيلي  دقيق وموضح. </w:t>
            </w:r>
          </w:p>
        </w:tc>
      </w:tr>
    </w:tbl>
    <w:p w:rsidR="00FF1256" w:rsidRPr="00902644" w:rsidRDefault="00FF1256" w:rsidP="00FF1256">
      <w:pPr>
        <w:spacing w:after="0" w:line="240" w:lineRule="auto"/>
        <w:rPr>
          <w:rFonts w:ascii="Times New Roman" w:eastAsia="Times New Roman" w:hAnsi="Times New Roman" w:cs="Traditional Arabic"/>
          <w:sz w:val="20"/>
          <w:szCs w:val="20"/>
          <w:rtl/>
          <w:lang w:bidi="ar-IQ"/>
        </w:rPr>
      </w:pPr>
    </w:p>
    <w:tbl>
      <w:tblPr>
        <w:tblpPr w:leftFromText="180" w:rightFromText="180" w:vertAnchor="text" w:horzAnchor="margin" w:tblpXSpec="center" w:tblpY="-7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FF1256" w:rsidRPr="00902644" w:rsidTr="009A1AD1">
        <w:trPr>
          <w:trHeight w:val="419"/>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numPr>
                <w:ilvl w:val="0"/>
                <w:numId w:val="20"/>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خطة تطوير المقرر الدراسي</w:t>
            </w:r>
          </w:p>
        </w:tc>
      </w:tr>
      <w:tr w:rsidR="00FF1256" w:rsidRPr="00902644" w:rsidTr="009A1AD1">
        <w:trPr>
          <w:trHeight w:val="47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FF1256" w:rsidRPr="00902644" w:rsidRDefault="00FF1256" w:rsidP="009A1AD1">
            <w:pPr>
              <w:autoSpaceDE w:val="0"/>
              <w:autoSpaceDN w:val="0"/>
              <w:adjustRightInd w:val="0"/>
              <w:spacing w:after="0" w:line="240" w:lineRule="auto"/>
              <w:rPr>
                <w:rFonts w:ascii="Cambria" w:eastAsia="Times New Roman" w:hAnsi="Cambria" w:cs="Times New Roman"/>
                <w:color w:val="000000"/>
                <w:sz w:val="28"/>
                <w:szCs w:val="28"/>
                <w:lang w:bidi="ar-IQ"/>
              </w:rPr>
            </w:pPr>
            <w:r w:rsidRPr="00902644">
              <w:rPr>
                <w:rFonts w:ascii="Cambria" w:eastAsia="Times New Roman" w:hAnsi="Cambria" w:cs="Times New Roman" w:hint="cs"/>
                <w:color w:val="000000"/>
                <w:sz w:val="28"/>
                <w:szCs w:val="28"/>
                <w:rtl/>
                <w:lang w:bidi="ar-IQ"/>
              </w:rPr>
              <w:t>اثراء المقرر الدراسي بالجوانب التطبيقية التي تخص مهنة التعليم .</w:t>
            </w:r>
          </w:p>
        </w:tc>
      </w:tr>
    </w:tbl>
    <w:p w:rsidR="00FF1256" w:rsidRPr="00902644" w:rsidRDefault="00FF1256" w:rsidP="00FF1256">
      <w:pPr>
        <w:spacing w:after="0" w:line="240" w:lineRule="auto"/>
        <w:rPr>
          <w:rFonts w:ascii="Times New Roman" w:eastAsia="Times New Roman" w:hAnsi="Times New Roman" w:cs="Traditional Arabic"/>
          <w:sz w:val="20"/>
          <w:szCs w:val="20"/>
          <w:rtl/>
        </w:rPr>
      </w:pPr>
    </w:p>
    <w:p w:rsidR="00FF1256" w:rsidRPr="00902644" w:rsidRDefault="00FF1256" w:rsidP="00FF1256">
      <w:pPr>
        <w:rPr>
          <w:lang w:bidi="ar-IQ"/>
        </w:rPr>
      </w:pPr>
    </w:p>
    <w:p w:rsidR="00135BD6" w:rsidRDefault="00135BD6"/>
    <w:sectPr w:rsidR="00135BD6" w:rsidSect="000C053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343" w:rsidRDefault="00B32343" w:rsidP="00E06C4D">
      <w:pPr>
        <w:spacing w:after="0" w:line="240" w:lineRule="auto"/>
      </w:pPr>
      <w:r>
        <w:separator/>
      </w:r>
    </w:p>
  </w:endnote>
  <w:endnote w:type="continuationSeparator" w:id="1">
    <w:p w:rsidR="00B32343" w:rsidRDefault="00B32343" w:rsidP="00E06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0000" w:usb1="80000000" w:usb2="00000008" w:usb3="00000000" w:csb0="00000041" w:csb1="00000000"/>
  </w:font>
  <w:font w:name="Simplified Arabic">
    <w:altName w:val="Times New Roman"/>
    <w:panose1 w:val="02020603050405020304"/>
    <w:charset w:val="00"/>
    <w:family w:val="roman"/>
    <w:pitch w:val="variable"/>
    <w:sig w:usb0="00000000" w:usb1="00000000" w:usb2="00000000" w:usb3="00000000" w:csb0="00000041"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22" w:rsidRDefault="00B323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70596369"/>
      <w:docPartObj>
        <w:docPartGallery w:val="Page Numbers (Bottom of Page)"/>
        <w:docPartUnique/>
      </w:docPartObj>
    </w:sdtPr>
    <w:sdtContent>
      <w:p w:rsidR="00D14822" w:rsidRDefault="00E06C4D">
        <w:pPr>
          <w:pStyle w:val="a4"/>
          <w:jc w:val="center"/>
        </w:pPr>
        <w:r w:rsidRPr="00E06C4D">
          <w:fldChar w:fldCharType="begin"/>
        </w:r>
        <w:r w:rsidR="00135BD6">
          <w:instrText>PAGE   \* MERGEFORMAT</w:instrText>
        </w:r>
        <w:r w:rsidRPr="00E06C4D">
          <w:fldChar w:fldCharType="separate"/>
        </w:r>
        <w:r w:rsidR="008D0B4F" w:rsidRPr="008D0B4F">
          <w:rPr>
            <w:noProof/>
            <w:rtl/>
            <w:lang w:val="ar-SA"/>
          </w:rPr>
          <w:t>11</w:t>
        </w:r>
        <w:r>
          <w:rPr>
            <w:noProof/>
            <w:lang w:val="ar-SA"/>
          </w:rPr>
          <w:fldChar w:fldCharType="end"/>
        </w:r>
      </w:p>
    </w:sdtContent>
  </w:sdt>
  <w:p w:rsidR="00D14822" w:rsidRDefault="00B3234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22" w:rsidRDefault="00B323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343" w:rsidRDefault="00B32343" w:rsidP="00E06C4D">
      <w:pPr>
        <w:spacing w:after="0" w:line="240" w:lineRule="auto"/>
      </w:pPr>
      <w:r>
        <w:separator/>
      </w:r>
    </w:p>
  </w:footnote>
  <w:footnote w:type="continuationSeparator" w:id="1">
    <w:p w:rsidR="00B32343" w:rsidRDefault="00B32343" w:rsidP="00E06C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22" w:rsidRDefault="00B3234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22" w:rsidRDefault="00B3234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22" w:rsidRDefault="00B323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8D6"/>
    <w:multiLevelType w:val="hybridMultilevel"/>
    <w:tmpl w:val="E0BE7B7C"/>
    <w:lvl w:ilvl="0" w:tplc="9E70C2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BF56E4"/>
    <w:multiLevelType w:val="hybridMultilevel"/>
    <w:tmpl w:val="0D5A7AA6"/>
    <w:lvl w:ilvl="0" w:tplc="BE9053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066093"/>
    <w:multiLevelType w:val="multilevel"/>
    <w:tmpl w:val="B0B6AAAC"/>
    <w:lvl w:ilvl="0">
      <w:start w:val="1"/>
      <w:numFmt w:val="decimal"/>
      <w:lvlText w:val="%1."/>
      <w:lvlJc w:val="left"/>
      <w:pPr>
        <w:tabs>
          <w:tab w:val="num" w:pos="502"/>
        </w:tabs>
        <w:ind w:left="502" w:hanging="360"/>
      </w:pPr>
      <w:rPr>
        <w:rFonts w:cs="Times New Roman"/>
        <w:lang w:bidi="ar-IQ"/>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41772F1"/>
    <w:multiLevelType w:val="hybridMultilevel"/>
    <w:tmpl w:val="8746E91C"/>
    <w:lvl w:ilvl="0" w:tplc="EEB65176">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4">
    <w:nsid w:val="1F6103B8"/>
    <w:multiLevelType w:val="hybridMultilevel"/>
    <w:tmpl w:val="061820F6"/>
    <w:lvl w:ilvl="0" w:tplc="B846CBCC">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5">
    <w:nsid w:val="28237C73"/>
    <w:multiLevelType w:val="hybridMultilevel"/>
    <w:tmpl w:val="3F36895C"/>
    <w:lvl w:ilvl="0" w:tplc="5E3472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D913FAA"/>
    <w:multiLevelType w:val="hybridMultilevel"/>
    <w:tmpl w:val="A62C7054"/>
    <w:lvl w:ilvl="0" w:tplc="CC8A803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084232"/>
    <w:multiLevelType w:val="hybridMultilevel"/>
    <w:tmpl w:val="DC5A0BFA"/>
    <w:lvl w:ilvl="0" w:tplc="50BEEE62">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8">
    <w:nsid w:val="383E4EC5"/>
    <w:multiLevelType w:val="hybridMultilevel"/>
    <w:tmpl w:val="25C67754"/>
    <w:lvl w:ilvl="0" w:tplc="4F1A0A6C">
      <w:start w:val="1"/>
      <w:numFmt w:val="decimal"/>
      <w:lvlText w:val="%1-"/>
      <w:lvlJc w:val="left"/>
      <w:pPr>
        <w:ind w:left="1080" w:hanging="360"/>
      </w:pPr>
      <w:rPr>
        <w:rFonts w:ascii="Cambria" w:eastAsia="Times New Roman" w:hAnsi="Cambria" w:cs="Times New Roman"/>
        <w:b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9BB0864"/>
    <w:multiLevelType w:val="hybridMultilevel"/>
    <w:tmpl w:val="EBE0B8B8"/>
    <w:lvl w:ilvl="0" w:tplc="6D943E06">
      <w:start w:val="13"/>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0B7E5F"/>
    <w:multiLevelType w:val="hybridMultilevel"/>
    <w:tmpl w:val="4164FE42"/>
    <w:lvl w:ilvl="0" w:tplc="B5BA16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D883E1D"/>
    <w:multiLevelType w:val="hybridMultilevel"/>
    <w:tmpl w:val="8050E00A"/>
    <w:lvl w:ilvl="0" w:tplc="99420B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A9F0390"/>
    <w:multiLevelType w:val="hybridMultilevel"/>
    <w:tmpl w:val="FB8CDA38"/>
    <w:lvl w:ilvl="0" w:tplc="BF1E7BF6">
      <w:start w:val="1"/>
      <w:numFmt w:val="decimal"/>
      <w:lvlText w:val="%1-"/>
      <w:lvlJc w:val="left"/>
      <w:pPr>
        <w:ind w:left="972" w:hanging="360"/>
      </w:pPr>
    </w:lvl>
    <w:lvl w:ilvl="1" w:tplc="04090019">
      <w:start w:val="1"/>
      <w:numFmt w:val="lowerLetter"/>
      <w:lvlText w:val="%2."/>
      <w:lvlJc w:val="left"/>
      <w:pPr>
        <w:ind w:left="1692" w:hanging="360"/>
      </w:pPr>
    </w:lvl>
    <w:lvl w:ilvl="2" w:tplc="0409001B">
      <w:start w:val="1"/>
      <w:numFmt w:val="lowerRoman"/>
      <w:lvlText w:val="%3."/>
      <w:lvlJc w:val="right"/>
      <w:pPr>
        <w:ind w:left="2412" w:hanging="180"/>
      </w:pPr>
    </w:lvl>
    <w:lvl w:ilvl="3" w:tplc="0409000F">
      <w:start w:val="1"/>
      <w:numFmt w:val="decimal"/>
      <w:lvlText w:val="%4."/>
      <w:lvlJc w:val="left"/>
      <w:pPr>
        <w:ind w:left="3132" w:hanging="360"/>
      </w:pPr>
    </w:lvl>
    <w:lvl w:ilvl="4" w:tplc="04090019">
      <w:start w:val="1"/>
      <w:numFmt w:val="lowerLetter"/>
      <w:lvlText w:val="%5."/>
      <w:lvlJc w:val="left"/>
      <w:pPr>
        <w:ind w:left="3852" w:hanging="360"/>
      </w:pPr>
    </w:lvl>
    <w:lvl w:ilvl="5" w:tplc="0409001B">
      <w:start w:val="1"/>
      <w:numFmt w:val="lowerRoman"/>
      <w:lvlText w:val="%6."/>
      <w:lvlJc w:val="right"/>
      <w:pPr>
        <w:ind w:left="4572" w:hanging="180"/>
      </w:pPr>
    </w:lvl>
    <w:lvl w:ilvl="6" w:tplc="0409000F">
      <w:start w:val="1"/>
      <w:numFmt w:val="decimal"/>
      <w:lvlText w:val="%7."/>
      <w:lvlJc w:val="left"/>
      <w:pPr>
        <w:ind w:left="5292" w:hanging="360"/>
      </w:pPr>
    </w:lvl>
    <w:lvl w:ilvl="7" w:tplc="04090019">
      <w:start w:val="1"/>
      <w:numFmt w:val="lowerLetter"/>
      <w:lvlText w:val="%8."/>
      <w:lvlJc w:val="left"/>
      <w:pPr>
        <w:ind w:left="6012" w:hanging="360"/>
      </w:pPr>
    </w:lvl>
    <w:lvl w:ilvl="8" w:tplc="0409001B">
      <w:start w:val="1"/>
      <w:numFmt w:val="lowerRoman"/>
      <w:lvlText w:val="%9."/>
      <w:lvlJc w:val="right"/>
      <w:pPr>
        <w:ind w:left="6732" w:hanging="180"/>
      </w:pPr>
    </w:lvl>
  </w:abstractNum>
  <w:abstractNum w:abstractNumId="13">
    <w:nsid w:val="5A9C666F"/>
    <w:multiLevelType w:val="hybridMultilevel"/>
    <w:tmpl w:val="6D164300"/>
    <w:lvl w:ilvl="0" w:tplc="B38E03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CEE72C6"/>
    <w:multiLevelType w:val="hybridMultilevel"/>
    <w:tmpl w:val="E34C993E"/>
    <w:lvl w:ilvl="0" w:tplc="DDB62982">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5">
    <w:nsid w:val="60A4496D"/>
    <w:multiLevelType w:val="hybridMultilevel"/>
    <w:tmpl w:val="F0C0875E"/>
    <w:lvl w:ilvl="0" w:tplc="923A20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8A54426"/>
    <w:multiLevelType w:val="hybridMultilevel"/>
    <w:tmpl w:val="68DC501C"/>
    <w:lvl w:ilvl="0" w:tplc="5936C0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735A1D03"/>
    <w:multiLevelType w:val="hybridMultilevel"/>
    <w:tmpl w:val="7CC27F94"/>
    <w:lvl w:ilvl="0" w:tplc="5510BBA6">
      <w:start w:val="1"/>
      <w:numFmt w:val="decimal"/>
      <w:lvlText w:val="%1-"/>
      <w:lvlJc w:val="left"/>
      <w:pPr>
        <w:ind w:left="972" w:hanging="360"/>
      </w:pPr>
    </w:lvl>
    <w:lvl w:ilvl="1" w:tplc="04090019">
      <w:start w:val="1"/>
      <w:numFmt w:val="lowerLetter"/>
      <w:lvlText w:val="%2."/>
      <w:lvlJc w:val="left"/>
      <w:pPr>
        <w:ind w:left="1692" w:hanging="360"/>
      </w:pPr>
    </w:lvl>
    <w:lvl w:ilvl="2" w:tplc="0409001B">
      <w:start w:val="1"/>
      <w:numFmt w:val="lowerRoman"/>
      <w:lvlText w:val="%3."/>
      <w:lvlJc w:val="right"/>
      <w:pPr>
        <w:ind w:left="2412" w:hanging="180"/>
      </w:pPr>
    </w:lvl>
    <w:lvl w:ilvl="3" w:tplc="0409000F">
      <w:start w:val="1"/>
      <w:numFmt w:val="decimal"/>
      <w:lvlText w:val="%4."/>
      <w:lvlJc w:val="left"/>
      <w:pPr>
        <w:ind w:left="3132" w:hanging="360"/>
      </w:pPr>
    </w:lvl>
    <w:lvl w:ilvl="4" w:tplc="04090019">
      <w:start w:val="1"/>
      <w:numFmt w:val="lowerLetter"/>
      <w:lvlText w:val="%5."/>
      <w:lvlJc w:val="left"/>
      <w:pPr>
        <w:ind w:left="3852" w:hanging="360"/>
      </w:pPr>
    </w:lvl>
    <w:lvl w:ilvl="5" w:tplc="0409001B">
      <w:start w:val="1"/>
      <w:numFmt w:val="lowerRoman"/>
      <w:lvlText w:val="%6."/>
      <w:lvlJc w:val="right"/>
      <w:pPr>
        <w:ind w:left="4572" w:hanging="180"/>
      </w:pPr>
    </w:lvl>
    <w:lvl w:ilvl="6" w:tplc="0409000F">
      <w:start w:val="1"/>
      <w:numFmt w:val="decimal"/>
      <w:lvlText w:val="%7."/>
      <w:lvlJc w:val="left"/>
      <w:pPr>
        <w:ind w:left="5292" w:hanging="360"/>
      </w:pPr>
    </w:lvl>
    <w:lvl w:ilvl="7" w:tplc="04090019">
      <w:start w:val="1"/>
      <w:numFmt w:val="lowerLetter"/>
      <w:lvlText w:val="%8."/>
      <w:lvlJc w:val="left"/>
      <w:pPr>
        <w:ind w:left="6012" w:hanging="360"/>
      </w:pPr>
    </w:lvl>
    <w:lvl w:ilvl="8" w:tplc="0409001B">
      <w:start w:val="1"/>
      <w:numFmt w:val="lowerRoman"/>
      <w:lvlText w:val="%9."/>
      <w:lvlJc w:val="right"/>
      <w:pPr>
        <w:ind w:left="6732" w:hanging="180"/>
      </w:pPr>
    </w:lvl>
  </w:abstractNum>
  <w:abstractNum w:abstractNumId="19">
    <w:nsid w:val="7A34003D"/>
    <w:multiLevelType w:val="hybridMultilevel"/>
    <w:tmpl w:val="0CEE65FC"/>
    <w:lvl w:ilvl="0" w:tplc="9ABED708">
      <w:start w:val="1"/>
      <w:numFmt w:val="decimal"/>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FF1256"/>
    <w:rsid w:val="00135BD6"/>
    <w:rsid w:val="008D0B4F"/>
    <w:rsid w:val="00B32343"/>
    <w:rsid w:val="00E06C4D"/>
    <w:rsid w:val="00FF12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4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256"/>
    <w:pPr>
      <w:tabs>
        <w:tab w:val="center" w:pos="4153"/>
        <w:tab w:val="right" w:pos="8306"/>
      </w:tabs>
      <w:spacing w:after="0" w:line="240" w:lineRule="auto"/>
    </w:pPr>
    <w:rPr>
      <w:rFonts w:eastAsiaTheme="minorHAnsi"/>
    </w:rPr>
  </w:style>
  <w:style w:type="character" w:customStyle="1" w:styleId="Char">
    <w:name w:val="رأس صفحة Char"/>
    <w:basedOn w:val="a0"/>
    <w:link w:val="a3"/>
    <w:uiPriority w:val="99"/>
    <w:rsid w:val="00FF1256"/>
    <w:rPr>
      <w:rFonts w:eastAsiaTheme="minorHAnsi"/>
    </w:rPr>
  </w:style>
  <w:style w:type="paragraph" w:styleId="a4">
    <w:name w:val="footer"/>
    <w:basedOn w:val="a"/>
    <w:link w:val="Char0"/>
    <w:uiPriority w:val="99"/>
    <w:unhideWhenUsed/>
    <w:rsid w:val="00FF1256"/>
    <w:pPr>
      <w:tabs>
        <w:tab w:val="center" w:pos="4153"/>
        <w:tab w:val="right" w:pos="8306"/>
      </w:tabs>
      <w:spacing w:after="0" w:line="240" w:lineRule="auto"/>
    </w:pPr>
    <w:rPr>
      <w:rFonts w:eastAsiaTheme="minorHAnsi"/>
    </w:rPr>
  </w:style>
  <w:style w:type="character" w:customStyle="1" w:styleId="Char0">
    <w:name w:val="تذييل صفحة Char"/>
    <w:basedOn w:val="a0"/>
    <w:link w:val="a4"/>
    <w:uiPriority w:val="99"/>
    <w:rsid w:val="00FF1256"/>
    <w:rPr>
      <w:rFonts w:eastAsiaTheme="minorHAnsi"/>
    </w:rPr>
  </w:style>
  <w:style w:type="paragraph" w:styleId="a5">
    <w:name w:val="Balloon Text"/>
    <w:basedOn w:val="a"/>
    <w:link w:val="Char1"/>
    <w:uiPriority w:val="99"/>
    <w:semiHidden/>
    <w:unhideWhenUsed/>
    <w:rsid w:val="008D0B4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D0B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2230</Words>
  <Characters>12717</Characters>
  <Application>Microsoft Office Word</Application>
  <DocSecurity>0</DocSecurity>
  <Lines>105</Lines>
  <Paragraphs>29</Paragraphs>
  <ScaleCrop>false</ScaleCrop>
  <Company/>
  <LinksUpToDate>false</LinksUpToDate>
  <CharactersWithSpaces>14918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dfgh</dc:creator>
  <cp:keywords/>
  <dc:description/>
  <cp:lastModifiedBy>dfgh</cp:lastModifiedBy>
  <cp:revision>3</cp:revision>
  <dcterms:created xsi:type="dcterms:W3CDTF">2023-01-15T19:24:00Z</dcterms:created>
  <dcterms:modified xsi:type="dcterms:W3CDTF">2023-01-15T20:04:00Z</dcterms:modified>
</cp:coreProperties>
</file>