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341" w:type="pct"/>
        <w:tblCellSpacing w:w="0" w:type="dxa"/>
        <w:tblInd w:w="-1333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F2184" w:rsidRPr="001C4817" w:rsidTr="007A7B31">
        <w:trPr>
          <w:tblCellSpacing w:w="0" w:type="dxa"/>
        </w:trPr>
        <w:tc>
          <w:tcPr>
            <w:tcW w:w="8873" w:type="dxa"/>
          </w:tcPr>
          <w:p w:rsidR="007F2184" w:rsidRPr="00B17646" w:rsidRDefault="007F2184" w:rsidP="007A7B31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  <w:bookmarkStart w:id="0" w:name="_GoBack" w:colFirst="1" w:colLast="1"/>
            <w:r w:rsidRPr="001C4817">
              <w:rPr>
                <w:b/>
                <w:bCs/>
                <w:rtl/>
                <w:lang w:bidi="ar-SA"/>
              </w:rPr>
              <w:t> </w:t>
            </w:r>
            <w:r w:rsidRPr="00B17646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السيرة الذاتية</w:t>
            </w:r>
          </w:p>
          <w:p w:rsidR="007F2184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 xml:space="preserve">- </w:t>
            </w:r>
            <w:r w:rsidRPr="001C4817">
              <w:rPr>
                <w:b/>
                <w:bCs/>
                <w:rtl/>
              </w:rPr>
              <w:t>الاسم الرباعي:</w:t>
            </w:r>
            <w:r w:rsidRPr="001C4817">
              <w:rPr>
                <w:rFonts w:hint="cs"/>
                <w:b/>
                <w:bCs/>
                <w:rtl/>
              </w:rPr>
              <w:t xml:space="preserve">اميرة محمود خضير ياسين </w:t>
            </w:r>
            <w:r>
              <w:rPr>
                <w:rFonts w:hint="cs"/>
                <w:b/>
                <w:bCs/>
                <w:rtl/>
              </w:rPr>
              <w:t>التميمي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الشهادة:    دكتوراه                                                   تاريخ الحصول عليها:2007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التخصص العام: فلسفة في الترب</w:t>
            </w:r>
            <w:r>
              <w:rPr>
                <w:rFonts w:hint="cs"/>
                <w:b/>
                <w:bCs/>
                <w:rtl/>
              </w:rPr>
              <w:t xml:space="preserve">ية                           </w:t>
            </w:r>
            <w:r w:rsidRPr="001C4817">
              <w:rPr>
                <w:rFonts w:hint="cs"/>
                <w:b/>
                <w:bCs/>
                <w:rtl/>
              </w:rPr>
              <w:t xml:space="preserve"> التخصص الدقيق:طرائق تدريس</w:t>
            </w:r>
            <w:r>
              <w:rPr>
                <w:rFonts w:hint="cs"/>
                <w:b/>
                <w:bCs/>
                <w:rtl/>
              </w:rPr>
              <w:t xml:space="preserve"> اللغة العربية  </w:t>
            </w:r>
            <w:r w:rsidRPr="001C4817">
              <w:rPr>
                <w:rFonts w:hint="cs"/>
                <w:b/>
                <w:bCs/>
                <w:rtl/>
              </w:rPr>
              <w:t xml:space="preserve">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اللقب العلمي:   استاذ مساعد                                                تاريخ الحصول عليه:2013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 xml:space="preserve">- عدد سنوات الخدمة في التعليم العالي:     </w:t>
            </w:r>
            <w:r>
              <w:rPr>
                <w:rFonts w:hint="cs"/>
                <w:b/>
                <w:bCs/>
                <w:rtl/>
              </w:rPr>
              <w:t>15</w:t>
            </w:r>
            <w:r w:rsidRPr="001C4817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سنة</w:t>
            </w:r>
            <w:r w:rsidRPr="001C4817">
              <w:rPr>
                <w:rFonts w:hint="cs"/>
                <w:b/>
                <w:bCs/>
                <w:rtl/>
              </w:rPr>
              <w:t xml:space="preserve">     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عدد سنوات الخدمة خارج التعليم العالي:لايوجد</w:t>
            </w:r>
          </w:p>
          <w:p w:rsidR="007F2184" w:rsidRPr="001C4817" w:rsidRDefault="007F2184" w:rsidP="007A7B31">
            <w:pPr>
              <w:rPr>
                <w:b/>
                <w:bCs/>
                <w:lang w:bidi="ar-SA"/>
              </w:rPr>
            </w:pPr>
            <w:r w:rsidRPr="001C4817">
              <w:rPr>
                <w:rFonts w:hint="cs"/>
                <w:b/>
                <w:bCs/>
                <w:rtl/>
              </w:rPr>
              <w:t>- البريد الالكتروني:</w:t>
            </w:r>
            <w:r w:rsidRPr="001C4817">
              <w:rPr>
                <w:b/>
                <w:bCs/>
                <w:lang w:bidi="ar-SA"/>
              </w:rPr>
              <w:t>am8r9a@yahoo.com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الجهة المانحة للشهادة البكلوريوس: جامعة بغداد                           تاريخ منح الشهادة:1997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الجهة المانحة لشهادة الماجستير:   جامعة بغداد                             تاريخ منح الشهادة:1999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الجهة المانحة لشهادة الدكتوراه:     الجامعة المستنصرية                          تاريخ منح الشهادة:2007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عنوان رسالة الماجستير:تقويم كتاب اللغة العربية للصفوف الثانية التجارية من وجهة نظر الطلبة والمدرسين</w:t>
            </w:r>
          </w:p>
          <w:p w:rsidR="007F2184" w:rsidRPr="001C4817" w:rsidRDefault="007F2184" w:rsidP="007A7B31">
            <w:p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</w:rPr>
              <w:t>- عنوان اطروحةالدكتوراه:اثرالحقي</w:t>
            </w:r>
            <w:r>
              <w:rPr>
                <w:rFonts w:hint="cs"/>
                <w:b/>
                <w:bCs/>
                <w:rtl/>
              </w:rPr>
              <w:t>ب</w:t>
            </w:r>
            <w:r w:rsidRPr="001C4817">
              <w:rPr>
                <w:rFonts w:hint="cs"/>
                <w:b/>
                <w:bCs/>
                <w:rtl/>
              </w:rPr>
              <w:t xml:space="preserve">ة باستخدام الحاسوب في تحصيل طالبات معهد اعداد المعلمات في مادة البلاغة </w:t>
            </w:r>
          </w:p>
          <w:p w:rsidR="007F2184" w:rsidRPr="001C4817" w:rsidRDefault="007F2184" w:rsidP="007A7B31">
            <w:p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  <w:lang w:bidi="ar-SA"/>
              </w:rPr>
              <w:t xml:space="preserve">- الوظائف التي شغلها : 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مقرر الدراسات العليا  في قسم العلوم التربوية 2016  ولحد الان </w:t>
            </w:r>
          </w:p>
          <w:p w:rsidR="007F2184" w:rsidRPr="001C4817" w:rsidRDefault="007F2184" w:rsidP="007A7B31">
            <w:p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  <w:lang w:bidi="ar-SA"/>
              </w:rPr>
              <w:t>الجامعات او المعاهد التي درس فيها</w:t>
            </w:r>
          </w:p>
          <w:tbl>
            <w:tblPr>
              <w:bidiVisual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7"/>
              <w:gridCol w:w="3643"/>
              <w:gridCol w:w="3247"/>
              <w:gridCol w:w="2127"/>
            </w:tblGrid>
            <w:tr w:rsidR="007F2184" w:rsidRPr="001C4817" w:rsidTr="007A7B31">
              <w:tc>
                <w:tcPr>
                  <w:tcW w:w="61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ت</w:t>
                  </w:r>
                </w:p>
              </w:tc>
              <w:tc>
                <w:tcPr>
                  <w:tcW w:w="3643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الجهة (الجامعة (الكلية)/ المعهد)</w:t>
                  </w:r>
                </w:p>
              </w:tc>
              <w:tc>
                <w:tcPr>
                  <w:tcW w:w="324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الفترة من - الى</w:t>
                  </w:r>
                </w:p>
              </w:tc>
              <w:tc>
                <w:tcPr>
                  <w:tcW w:w="212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ملاحظات</w:t>
                  </w:r>
                </w:p>
              </w:tc>
            </w:tr>
            <w:tr w:rsidR="007F2184" w:rsidRPr="001C4817" w:rsidTr="007A7B31">
              <w:tc>
                <w:tcPr>
                  <w:tcW w:w="61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3643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جامعة ديالى /كلية التربية للعلوم الانسانية</w:t>
                  </w:r>
                </w:p>
              </w:tc>
              <w:tc>
                <w:tcPr>
                  <w:tcW w:w="324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2006-لحد الان</w:t>
                  </w:r>
                </w:p>
              </w:tc>
              <w:tc>
                <w:tcPr>
                  <w:tcW w:w="212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</w:p>
              </w:tc>
            </w:tr>
            <w:tr w:rsidR="007F2184" w:rsidRPr="001C4817" w:rsidTr="007A7B31">
              <w:tc>
                <w:tcPr>
                  <w:tcW w:w="61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643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الجامعة المستنصرية /كلية التربية </w:t>
                  </w:r>
                </w:p>
              </w:tc>
              <w:tc>
                <w:tcPr>
                  <w:tcW w:w="324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2007-2008</w:t>
                  </w:r>
                </w:p>
              </w:tc>
              <w:tc>
                <w:tcPr>
                  <w:tcW w:w="212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</w:p>
              </w:tc>
            </w:tr>
          </w:tbl>
          <w:p w:rsidR="007F2184" w:rsidRPr="001C4817" w:rsidRDefault="007F2184" w:rsidP="007A7B31">
            <w:pPr>
              <w:tabs>
                <w:tab w:val="left" w:pos="2025"/>
              </w:tabs>
              <w:rPr>
                <w:b/>
                <w:bCs/>
                <w:lang w:bidi="ar-SA"/>
              </w:rPr>
            </w:pPr>
          </w:p>
          <w:p w:rsidR="007F2184" w:rsidRPr="001C4817" w:rsidRDefault="007F2184" w:rsidP="007A7B31">
            <w:pPr>
              <w:numPr>
                <w:ilvl w:val="0"/>
                <w:numId w:val="1"/>
              </w:num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  <w:lang w:bidi="ar-SA"/>
              </w:rPr>
              <w:t>المؤتمرات والندوات العلميةوالورش التي شارك فيها</w:t>
            </w:r>
            <w:r w:rsidRPr="001C4817">
              <w:rPr>
                <w:b/>
                <w:bCs/>
                <w:rtl/>
                <w:lang w:bidi="ar-SA"/>
              </w:rPr>
              <w:t>.</w:t>
            </w:r>
          </w:p>
          <w:tbl>
            <w:tblPr>
              <w:bidiVisual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4"/>
              <w:gridCol w:w="3925"/>
              <w:gridCol w:w="2410"/>
              <w:gridCol w:w="1701"/>
              <w:gridCol w:w="1134"/>
            </w:tblGrid>
            <w:tr w:rsidR="007F2184" w:rsidRPr="001C4817" w:rsidTr="007A7B31">
              <w:trPr>
                <w:trHeight w:val="686"/>
              </w:trPr>
              <w:tc>
                <w:tcPr>
                  <w:tcW w:w="464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>ت</w:t>
                  </w:r>
                </w:p>
              </w:tc>
              <w:tc>
                <w:tcPr>
                  <w:tcW w:w="3925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العنوان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>مكان الانعقاد</w:t>
                  </w:r>
                </w:p>
                <w:p w:rsidR="007F2184" w:rsidRPr="00985430" w:rsidRDefault="007F2184" w:rsidP="007A7B31">
                  <w:pPr>
                    <w:rPr>
                      <w:rtl/>
                      <w:lang w:bidi="ar-SA"/>
                    </w:rPr>
                  </w:pPr>
                </w:p>
              </w:tc>
              <w:tc>
                <w:tcPr>
                  <w:tcW w:w="1701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>نوع المشاركة بحث -حضور</w:t>
                  </w:r>
                </w:p>
              </w:tc>
              <w:tc>
                <w:tcPr>
                  <w:tcW w:w="1134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السنة 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1 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ندوة في قسم العلوم التربوية 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كلية التربية </w:t>
                  </w: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/جامعة ديالى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2011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السابع لكلية التربية  للعلوم الانسانية 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العراق/جامعة ديالى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2012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مؤتمر التعلم الالكتروني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الكويت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حضور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2013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مؤتمر التربية الخاصة في الشارقة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الامارات 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2015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5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مؤتمر الدولي الثالث لكلية الاداب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مسقط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حضور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2015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lastRenderedPageBreak/>
                    <w:t>6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الثامن لكلية التربية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 /جامعة ديالى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2015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7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المؤتمر العلمي السابع لكلية التربية الاساسية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جامعة ديالى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2016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8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الدولي لحضارات الشرق الادنى  القديم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مصر /جامعة الزقازيق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2016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9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الثاني الدولي لكلية المصطفى الجامعة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بحث 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2018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10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التخصصي الاول للعلوم التربوية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العراق /جامعة كربلاء 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2019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11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المؤتمر الدولي لجمعية طرائق التدريس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 /جامعة ديالى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2019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925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المؤتمر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العلمي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الدولي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ألاول</w:t>
                  </w:r>
                  <w:r w:rsidRPr="00642A08">
                    <w:rPr>
                      <w:b/>
                      <w:bCs/>
                      <w:rtl/>
                    </w:rPr>
                    <w:t xml:space="preserve"> /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نقابة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الاكاديميين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العراقيين</w:t>
                  </w:r>
                </w:p>
              </w:tc>
              <w:tc>
                <w:tcPr>
                  <w:tcW w:w="2410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العراق/ اربيل</w:t>
                  </w:r>
                </w:p>
              </w:tc>
              <w:tc>
                <w:tcPr>
                  <w:tcW w:w="1701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2019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12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لجمعية المخطوطات العراقية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ورقة عمل 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2020</w:t>
                  </w:r>
                </w:p>
              </w:tc>
            </w:tr>
          </w:tbl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لقد شاركت في تقييم بحوث مجلة ديالى التي تصدر من جامعة ديالى /كلية التربية للعلوم الانسانية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تم مناقشة 30 رسالة ماجستير لطلبة الماجستير   و10 من اطاريح الدكتوراه خلال عام 2013 -2020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تم الاشراف على خمس  رسائل ماجستير  وااربعة من اطاريح الدكتوراه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تم اختياري خبير علمي لمجموعة من رسائل الماجستير والدكتوراه  وبحوث الترقيات 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عدد البحوث المنشورة في مجلات عراقية وعربي :20 بحث منشور في مجلات محكمة عراقية وعربية وتركية 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الشهادات التقديرية : 15 شهادة تقديرية  عراقية وعربية 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كتب الشكر :15 كتاب شكر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</w:p>
          <w:p w:rsidR="007F2184" w:rsidRPr="001C4817" w:rsidRDefault="007F2184" w:rsidP="007A7B31">
            <w:pPr>
              <w:rPr>
                <w:b/>
                <w:bCs/>
                <w:lang w:bidi="ar-SA"/>
              </w:rPr>
            </w:pPr>
          </w:p>
          <w:p w:rsidR="007F2184" w:rsidRPr="001C4817" w:rsidRDefault="007F2184" w:rsidP="007A7B31">
            <w:pPr>
              <w:rPr>
                <w:b/>
                <w:bCs/>
              </w:rPr>
            </w:pPr>
          </w:p>
        </w:tc>
      </w:tr>
      <w:bookmarkEnd w:id="0"/>
    </w:tbl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Pr="001B544B" w:rsidRDefault="007F2184" w:rsidP="007F2184">
      <w:pPr>
        <w:jc w:val="right"/>
        <w:rPr>
          <w:b/>
          <w:bCs/>
          <w:sz w:val="32"/>
          <w:szCs w:val="32"/>
          <w:u w:val="single"/>
          <w:rtl/>
        </w:rPr>
      </w:pPr>
      <w:r w:rsidRPr="001B544B">
        <w:rPr>
          <w:b/>
          <w:bCs/>
          <w:sz w:val="32"/>
          <w:szCs w:val="32"/>
          <w:u w:val="single"/>
        </w:rPr>
        <w:lastRenderedPageBreak/>
        <w:t>Curriculum Vitae</w:t>
      </w:r>
    </w:p>
    <w:p w:rsidR="007F2184" w:rsidRPr="00AE4DE9" w:rsidRDefault="007F2184" w:rsidP="007F2184">
      <w:pPr>
        <w:jc w:val="right"/>
        <w:rPr>
          <w:sz w:val="32"/>
          <w:szCs w:val="32"/>
        </w:rPr>
      </w:pPr>
      <w:r w:rsidRPr="00AE4DE9">
        <w:rPr>
          <w:sz w:val="32"/>
          <w:szCs w:val="32"/>
        </w:rPr>
        <w:t xml:space="preserve">Full name: </w:t>
      </w:r>
      <w:proofErr w:type="spellStart"/>
      <w:r w:rsidRPr="00AE4DE9">
        <w:rPr>
          <w:sz w:val="32"/>
          <w:szCs w:val="32"/>
        </w:rPr>
        <w:t>Amira</w:t>
      </w:r>
      <w:proofErr w:type="spellEnd"/>
      <w:r w:rsidRPr="00AE4DE9">
        <w:rPr>
          <w:sz w:val="32"/>
          <w:szCs w:val="32"/>
        </w:rPr>
        <w:t xml:space="preserve"> </w:t>
      </w:r>
      <w:proofErr w:type="spellStart"/>
      <w:r w:rsidRPr="00AE4DE9">
        <w:rPr>
          <w:sz w:val="32"/>
          <w:szCs w:val="32"/>
        </w:rPr>
        <w:t>Mahmoud</w:t>
      </w:r>
      <w:proofErr w:type="spellEnd"/>
      <w:r w:rsidRPr="00AE4DE9">
        <w:rPr>
          <w:sz w:val="32"/>
          <w:szCs w:val="32"/>
        </w:rPr>
        <w:t xml:space="preserve"> </w:t>
      </w:r>
      <w:proofErr w:type="spellStart"/>
      <w:r w:rsidRPr="00AE4DE9">
        <w:rPr>
          <w:sz w:val="32"/>
          <w:szCs w:val="32"/>
        </w:rPr>
        <w:t>Khudair</w:t>
      </w:r>
      <w:proofErr w:type="spellEnd"/>
      <w:r w:rsidRPr="00AE4DE9">
        <w:rPr>
          <w:sz w:val="32"/>
          <w:szCs w:val="32"/>
        </w:rPr>
        <w:t xml:space="preserve"> </w:t>
      </w:r>
      <w:proofErr w:type="spellStart"/>
      <w:r w:rsidRPr="00AE4DE9">
        <w:rPr>
          <w:sz w:val="32"/>
          <w:szCs w:val="32"/>
        </w:rPr>
        <w:t>Yassin</w:t>
      </w:r>
      <w:proofErr w:type="spellEnd"/>
      <w:r w:rsidRPr="00AE4DE9">
        <w:rPr>
          <w:sz w:val="32"/>
          <w:szCs w:val="32"/>
        </w:rPr>
        <w:t xml:space="preserve"> Al-</w:t>
      </w:r>
      <w:proofErr w:type="spellStart"/>
      <w:r w:rsidRPr="00AE4DE9">
        <w:rPr>
          <w:sz w:val="32"/>
          <w:szCs w:val="32"/>
        </w:rPr>
        <w:t>Tamimi</w:t>
      </w:r>
      <w:proofErr w:type="spellEnd"/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Certificate: PhD, date obtained: 2007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General Specialization: Philosophy in Education, Specialization: Methods of Teaching Arabic Language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Academic title: Assistant Professor Date of obtaining it: 2013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Number of years of service in higher education: 15 years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Number of years of service outside higher education: none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Email: am8r9a@yahoo.com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Awarding body for the bachelor’s degree: University of Baghdad Date of awarding the certificate: 1997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Awarding body for the master’s degree: University of Baghdad Date of awarding the certificate: 1999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The awarding body for the doctoral degree: Al-</w:t>
      </w:r>
      <w:proofErr w:type="spellStart"/>
      <w:r w:rsidRPr="00AE4DE9">
        <w:rPr>
          <w:sz w:val="28"/>
          <w:szCs w:val="28"/>
        </w:rPr>
        <w:t>Mustansiriya</w:t>
      </w:r>
      <w:proofErr w:type="spellEnd"/>
      <w:r w:rsidRPr="00AE4DE9">
        <w:rPr>
          <w:sz w:val="28"/>
          <w:szCs w:val="28"/>
        </w:rPr>
        <w:t xml:space="preserve"> University Date of granting the certificate: 2007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Master's thesis title: Evaluating the Arabic language book for the second grades of commerce from the point of view of students and teachers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Title of the doctoral thesis: The effect of the computer bag on the achievement of female students of the Teachers Preparation Institute in the subject of rhetoric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Positions held: Postgraduate course in the Department of Educational Sciences 2016 until now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Universities or institutes where he studied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The entity (university (college) / institute) period from - to notes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1 </w:t>
      </w:r>
      <w:r w:rsidRPr="00AE4DE9">
        <w:rPr>
          <w:sz w:val="28"/>
          <w:szCs w:val="28"/>
        </w:rPr>
        <w:t xml:space="preserve">University of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 xml:space="preserve"> / College of Education for Human Sciences 2006-till now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lastRenderedPageBreak/>
        <w:t xml:space="preserve">2 </w:t>
      </w:r>
      <w:r w:rsidRPr="00AE4DE9">
        <w:rPr>
          <w:sz w:val="28"/>
          <w:szCs w:val="28"/>
        </w:rPr>
        <w:t>Al-</w:t>
      </w:r>
      <w:proofErr w:type="spellStart"/>
      <w:r w:rsidRPr="00AE4DE9">
        <w:rPr>
          <w:sz w:val="28"/>
          <w:szCs w:val="28"/>
        </w:rPr>
        <w:t>Mustansiriya</w:t>
      </w:r>
      <w:proofErr w:type="spellEnd"/>
      <w:r w:rsidRPr="00AE4DE9">
        <w:rPr>
          <w:sz w:val="28"/>
          <w:szCs w:val="28"/>
        </w:rPr>
        <w:t xml:space="preserve"> University / College of Education 2007-2008</w:t>
      </w:r>
    </w:p>
    <w:p w:rsidR="007F2184" w:rsidRPr="00AE4DE9" w:rsidRDefault="007F2184" w:rsidP="007F2184">
      <w:pPr>
        <w:jc w:val="right"/>
        <w:rPr>
          <w:sz w:val="28"/>
          <w:szCs w:val="28"/>
          <w:rtl/>
        </w:rPr>
      </w:pP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- </w:t>
      </w:r>
      <w:r w:rsidRPr="00AE4DE9">
        <w:rPr>
          <w:sz w:val="28"/>
          <w:szCs w:val="28"/>
        </w:rPr>
        <w:t>Conferences, seminars and workshops in which he participated</w:t>
      </w:r>
      <w:r w:rsidRPr="00AE4DE9">
        <w:rPr>
          <w:rFonts w:cs="Arial"/>
          <w:sz w:val="28"/>
          <w:szCs w:val="28"/>
          <w:rtl/>
        </w:rPr>
        <w:t>.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The address of the venue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Participation type Search - Attendance of the year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1 </w:t>
      </w:r>
      <w:r w:rsidRPr="00AE4DE9">
        <w:rPr>
          <w:sz w:val="28"/>
          <w:szCs w:val="28"/>
        </w:rPr>
        <w:t xml:space="preserve">Symposium in the Department of Educational Sciences, College of Education / University of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>, Research 2011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2 </w:t>
      </w:r>
      <w:r w:rsidRPr="00AE4DE9">
        <w:rPr>
          <w:sz w:val="28"/>
          <w:szCs w:val="28"/>
        </w:rPr>
        <w:t xml:space="preserve">The Seventh Scientific Conference of the College of Education for Human Sciences, Iraq / University of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 xml:space="preserve"> Research 2012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3 </w:t>
      </w:r>
      <w:r w:rsidRPr="00AE4DE9">
        <w:rPr>
          <w:sz w:val="28"/>
          <w:szCs w:val="28"/>
        </w:rPr>
        <w:t>Kuwait E-Learning Conference Attend 2013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4 </w:t>
      </w:r>
      <w:r w:rsidRPr="00AE4DE9">
        <w:rPr>
          <w:sz w:val="28"/>
          <w:szCs w:val="28"/>
        </w:rPr>
        <w:t xml:space="preserve">Special Education Conference in </w:t>
      </w:r>
      <w:proofErr w:type="spellStart"/>
      <w:r w:rsidRPr="00AE4DE9">
        <w:rPr>
          <w:sz w:val="28"/>
          <w:szCs w:val="28"/>
        </w:rPr>
        <w:t>Sharjah</w:t>
      </w:r>
      <w:proofErr w:type="spellEnd"/>
      <w:r w:rsidRPr="00AE4DE9">
        <w:rPr>
          <w:sz w:val="28"/>
          <w:szCs w:val="28"/>
        </w:rPr>
        <w:t>, UAE, 2015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5 </w:t>
      </w:r>
      <w:r w:rsidRPr="00AE4DE9">
        <w:rPr>
          <w:sz w:val="28"/>
          <w:szCs w:val="28"/>
        </w:rPr>
        <w:t>The Third International Conference of the College of Arts Muscat Attending 2015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6 </w:t>
      </w:r>
      <w:r w:rsidRPr="00AE4DE9">
        <w:rPr>
          <w:sz w:val="28"/>
          <w:szCs w:val="28"/>
        </w:rPr>
        <w:t xml:space="preserve">The Eighth Scientific Conference of the College of Education, Iraq / University of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 xml:space="preserve"> Research 2015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7 </w:t>
      </w:r>
      <w:r w:rsidRPr="00AE4DE9">
        <w:rPr>
          <w:sz w:val="28"/>
          <w:szCs w:val="28"/>
        </w:rPr>
        <w:t xml:space="preserve">The Seventh Scientific Conference of the College of Basic Education, University of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 xml:space="preserve"> Research 2016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8 </w:t>
      </w:r>
      <w:r w:rsidRPr="00AE4DE9">
        <w:rPr>
          <w:sz w:val="28"/>
          <w:szCs w:val="28"/>
        </w:rPr>
        <w:t xml:space="preserve">International Scientific Conference on Civilizations of the Ancient Near East Egypt / </w:t>
      </w:r>
      <w:proofErr w:type="spellStart"/>
      <w:r w:rsidRPr="00AE4DE9">
        <w:rPr>
          <w:sz w:val="28"/>
          <w:szCs w:val="28"/>
        </w:rPr>
        <w:t>Zagazig</w:t>
      </w:r>
      <w:proofErr w:type="spellEnd"/>
      <w:r w:rsidRPr="00AE4DE9">
        <w:rPr>
          <w:sz w:val="28"/>
          <w:szCs w:val="28"/>
        </w:rPr>
        <w:t xml:space="preserve"> University Research 2016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9 </w:t>
      </w:r>
      <w:r w:rsidRPr="00AE4DE9">
        <w:rPr>
          <w:sz w:val="28"/>
          <w:szCs w:val="28"/>
        </w:rPr>
        <w:t>The Second International Scientific Conference of Al-Mustafa University College, Iraq, Research 2018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10 </w:t>
      </w:r>
      <w:r w:rsidRPr="00AE4DE9">
        <w:rPr>
          <w:sz w:val="28"/>
          <w:szCs w:val="28"/>
        </w:rPr>
        <w:t>The First Specialized Conference for Educational Sciences Iraq / University of Karbala Research 2019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11 </w:t>
      </w:r>
      <w:r w:rsidRPr="00AE4DE9">
        <w:rPr>
          <w:sz w:val="28"/>
          <w:szCs w:val="28"/>
        </w:rPr>
        <w:t xml:space="preserve">International Conference of the Association of Teaching Methods Iraq / University of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 xml:space="preserve"> Research 2019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12 </w:t>
      </w:r>
      <w:r w:rsidRPr="00AE4DE9">
        <w:rPr>
          <w:sz w:val="28"/>
          <w:szCs w:val="28"/>
        </w:rPr>
        <w:t>The First International Scientific Conference / Iraqi Academics Syndicate Iraq / Erbil Research 2019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lastRenderedPageBreak/>
        <w:t xml:space="preserve">12 </w:t>
      </w:r>
      <w:r w:rsidRPr="00AE4DE9">
        <w:rPr>
          <w:sz w:val="28"/>
          <w:szCs w:val="28"/>
        </w:rPr>
        <w:t>Conference of the Iraqi Manuscripts Society Iraq Working Paper 2020</w:t>
      </w:r>
    </w:p>
    <w:p w:rsidR="007F2184" w:rsidRPr="00AE4DE9" w:rsidRDefault="007F2184" w:rsidP="007F2184">
      <w:pPr>
        <w:jc w:val="right"/>
        <w:rPr>
          <w:sz w:val="28"/>
          <w:szCs w:val="28"/>
          <w:rtl/>
        </w:rPr>
      </w:pP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 xml:space="preserve">I participated in evaluating the research of the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 xml:space="preserve"> Journal, which is issued by the University of </w:t>
      </w:r>
      <w:proofErr w:type="spellStart"/>
      <w:r w:rsidRPr="00AE4DE9">
        <w:rPr>
          <w:sz w:val="28"/>
          <w:szCs w:val="28"/>
        </w:rPr>
        <w:t>Diyala</w:t>
      </w:r>
      <w:proofErr w:type="spellEnd"/>
      <w:r w:rsidRPr="00AE4DE9">
        <w:rPr>
          <w:sz w:val="28"/>
          <w:szCs w:val="28"/>
        </w:rPr>
        <w:t xml:space="preserve"> / College of Education for Human Sciences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rFonts w:cs="Arial"/>
          <w:sz w:val="28"/>
          <w:szCs w:val="28"/>
          <w:rtl/>
        </w:rPr>
        <w:t xml:space="preserve">30 </w:t>
      </w:r>
      <w:r w:rsidRPr="00AE4DE9">
        <w:rPr>
          <w:sz w:val="28"/>
          <w:szCs w:val="28"/>
        </w:rPr>
        <w:t>master's theses for master's students and 10 doctoral theses were discussed during the year 2013-2020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Supervised five master's theses and four doctoral theses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A scientific expert has been selected for a group of master's and doctoral theses and promotion research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 xml:space="preserve">Number of research published in Iraqi and Arabic journals: 20 </w:t>
      </w:r>
      <w:proofErr w:type="gramStart"/>
      <w:r w:rsidRPr="00AE4DE9">
        <w:rPr>
          <w:sz w:val="28"/>
          <w:szCs w:val="28"/>
        </w:rPr>
        <w:t>research</w:t>
      </w:r>
      <w:proofErr w:type="gramEnd"/>
      <w:r w:rsidRPr="00AE4DE9">
        <w:rPr>
          <w:sz w:val="28"/>
          <w:szCs w:val="28"/>
        </w:rPr>
        <w:t xml:space="preserve"> published in Iraqi, Arab and Turkish court journals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Certificates of appreciation: 15 Iraqi and Arab certificates of appreciation</w:t>
      </w:r>
    </w:p>
    <w:p w:rsidR="007F2184" w:rsidRPr="00AE4DE9" w:rsidRDefault="007F2184" w:rsidP="007F2184">
      <w:pPr>
        <w:jc w:val="right"/>
        <w:rPr>
          <w:sz w:val="28"/>
          <w:szCs w:val="28"/>
        </w:rPr>
      </w:pPr>
      <w:r w:rsidRPr="00AE4DE9">
        <w:rPr>
          <w:sz w:val="28"/>
          <w:szCs w:val="28"/>
        </w:rPr>
        <w:t>Thank You Books: 15 Thank You Books</w:t>
      </w:r>
    </w:p>
    <w:p w:rsidR="00351F8D" w:rsidRPr="007F2184" w:rsidRDefault="00351F8D"/>
    <w:sectPr w:rsidR="00351F8D" w:rsidRPr="007F2184" w:rsidSect="00AD1D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2184"/>
    <w:rsid w:val="00351F8D"/>
    <w:rsid w:val="00396CE6"/>
    <w:rsid w:val="007F2184"/>
    <w:rsid w:val="009436E7"/>
    <w:rsid w:val="00A44FEF"/>
    <w:rsid w:val="00E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84"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8D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5368</Characters>
  <Application>Microsoft Office Word</Application>
  <DocSecurity>0</DocSecurity>
  <Lines>44</Lines>
  <Paragraphs>12</Paragraphs>
  <ScaleCrop>false</ScaleCrop>
  <Company>SACC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 K</dc:creator>
  <cp:lastModifiedBy>A. M K</cp:lastModifiedBy>
  <cp:revision>1</cp:revision>
  <dcterms:created xsi:type="dcterms:W3CDTF">2022-11-18T18:23:00Z</dcterms:created>
  <dcterms:modified xsi:type="dcterms:W3CDTF">2022-11-18T18:24:00Z</dcterms:modified>
</cp:coreProperties>
</file>